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（第</w:t>
      </w:r>
      <w:r>
        <w:rPr>
          <w:rFonts w:hint="eastAsia"/>
        </w:rPr>
        <w:t>7</w:t>
      </w:r>
      <w:r>
        <w:rPr>
          <w:rFonts w:hint="eastAsia"/>
        </w:rPr>
        <w:t>条第１号関係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三宅町長　殿</w:t>
      </w:r>
    </w:p>
    <w:p>
      <w:pPr>
        <w:pStyle w:val="0"/>
        <w:ind w:right="1680" w:firstLine="5670" w:firstLineChars="1350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申請者氏名　　　　　　　　　　　　　印　</w:t>
      </w:r>
    </w:p>
    <w:p>
      <w:pPr>
        <w:pStyle w:val="0"/>
        <w:ind w:right="420" w:firstLine="5670" w:firstLineChars="2700"/>
        <w:rPr>
          <w:rFonts w:hint="default"/>
        </w:rPr>
      </w:pPr>
      <w:bookmarkStart w:id="0" w:name="_GoBack"/>
      <w:bookmarkEnd w:id="0"/>
      <w:r>
        <w:rPr>
          <w:rFonts w:hint="eastAsia"/>
        </w:rPr>
        <w:t>電話番号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三宅町感震ブレーカー設置事業補助金交付申請書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40" w:hanging="440" w:hangingChars="200"/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z w:val="22"/>
        </w:rPr>
        <w:t>　　　　　　年度</w:t>
      </w:r>
      <w:r>
        <w:rPr>
          <w:rFonts w:hint="eastAsia" w:asciiTheme="minorEastAsia" w:hAnsiTheme="minorEastAsia"/>
          <w:kern w:val="0"/>
          <w:sz w:val="22"/>
        </w:rPr>
        <w:t>三宅町感震ブレーカー等設置事業補助金</w:t>
      </w:r>
      <w:r>
        <w:rPr>
          <w:rFonts w:hint="eastAsia" w:asciiTheme="minorEastAsia" w:hAnsiTheme="minorEastAsia"/>
          <w:sz w:val="22"/>
        </w:rPr>
        <w:t>の交付を受けたいので、</w:t>
      </w:r>
      <w:r>
        <w:rPr>
          <w:rFonts w:hint="eastAsia" w:asciiTheme="minorEastAsia" w:hAnsiTheme="minorEastAsia"/>
          <w:kern w:val="0"/>
          <w:sz w:val="22"/>
        </w:rPr>
        <w:t>三宅町感震</w:t>
      </w:r>
    </w:p>
    <w:p>
      <w:pPr>
        <w:pStyle w:val="0"/>
        <w:ind w:left="430" w:leftChars="1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ブレーカー設置事業補助金</w:t>
      </w:r>
      <w:r>
        <w:rPr>
          <w:rFonts w:hint="eastAsia" w:asciiTheme="minorEastAsia" w:hAnsiTheme="minorEastAsia"/>
          <w:sz w:val="22"/>
        </w:rPr>
        <w:t>交付要綱第７条第１号の規定により関係書類を添えて申請します。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補助対象事業費　　　　　　　　　　　　　　　　　　　　　　　　　　円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補助金交付申請額　　　　　　　　　　　　　　　　　　　　　　　　　円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建物所有区分　　　　　　自己所有　　賃貸　　その他（　　　　　　　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　補助対象事業の内訳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5"/>
        <w:tblW w:w="7920" w:type="dxa"/>
        <w:tblInd w:w="535" w:type="dxa"/>
        <w:tblLayout w:type="fixed"/>
        <w:tblLook w:firstRow="1" w:lastRow="0" w:firstColumn="1" w:lastColumn="0" w:noHBand="0" w:noVBand="1" w:val="04A0"/>
      </w:tblPr>
      <w:tblGrid>
        <w:gridCol w:w="3780"/>
        <w:gridCol w:w="4140"/>
      </w:tblGrid>
      <w:tr>
        <w:trPr>
          <w:trHeight w:val="519" w:hRule="atLeast"/>
        </w:trPr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感震ブレーカーの種類</w:t>
            </w:r>
          </w:p>
        </w:tc>
        <w:tc>
          <w:tcPr>
            <w:tcW w:w="41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　　　　　額</w:t>
            </w:r>
          </w:p>
        </w:tc>
      </w:tr>
      <w:tr>
        <w:trPr>
          <w:trHeight w:val="542" w:hRule="atLeast"/>
        </w:trPr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523" w:hRule="atLeast"/>
        </w:trPr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  <w:tr>
        <w:trPr>
          <w:trHeight w:val="532" w:hRule="atLeast"/>
        </w:trPr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701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p20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8</Pages>
  <Words>20</Words>
  <Characters>2381</Characters>
  <Application>JUST Note</Application>
  <Lines>241</Lines>
  <Paragraphs>132</Paragraphs>
  <CharactersWithSpaces>2864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向井　昭博</dc:creator>
  <cp:lastModifiedBy>山内亮</cp:lastModifiedBy>
  <cp:lastPrinted>2018-12-14T07:54:00Z</cp:lastPrinted>
  <dcterms:created xsi:type="dcterms:W3CDTF">2018-12-05T03:43:00Z</dcterms:created>
  <dcterms:modified xsi:type="dcterms:W3CDTF">2020-02-17T06:07:48Z</dcterms:modified>
  <cp:revision>9</cp:revision>
</cp:coreProperties>
</file>