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atLeast"/>
        <w:ind w:right="184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様式第４号（第３条関係）</w:t>
      </w:r>
    </w:p>
    <w:p>
      <w:pPr>
        <w:pStyle w:val="0"/>
        <w:wordWrap w:val="0"/>
        <w:spacing w:line="785"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position w:val="6"/>
          <w:sz w:val="24"/>
        </w:rPr>
        <w:t>選挙運動用自動車燃料代確認申請書</w:t>
      </w:r>
    </w:p>
    <w:p>
      <w:pPr>
        <w:pStyle w:val="0"/>
        <w:spacing w:line="240" w:lineRule="auto"/>
        <w:ind w:firstLine="532" w:firstLineChars="200"/>
        <w:jc w:val="right"/>
        <w:rPr>
          <w:rFonts w:hint="default" w:asciiTheme="minorEastAsia" w:hAnsiTheme="minorEastAsia" w:eastAsiaTheme="minorEastAsia"/>
          <w:spacing w:val="13"/>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w:t>
      </w:r>
      <w:bookmarkStart w:id="0" w:name="_GoBack"/>
      <w:bookmarkEnd w:id="0"/>
      <w:r>
        <w:rPr>
          <w:rFonts w:hint="eastAsia" w:asciiTheme="minorEastAsia" w:hAnsiTheme="minorEastAsia" w:eastAsiaTheme="minorEastAsia"/>
          <w:spacing w:val="15"/>
          <w:sz w:val="24"/>
        </w:rPr>
        <w:t>会委員長</w:t>
      </w:r>
    </w:p>
    <w:p>
      <w:pPr>
        <w:pStyle w:val="0"/>
        <w:spacing w:line="240" w:lineRule="auto"/>
        <w:jc w:val="left"/>
        <w:rPr>
          <w:rFonts w:hint="default" w:asciiTheme="minorEastAsia" w:hAnsiTheme="minorEastAsia" w:eastAsiaTheme="minorEastAsia"/>
          <w:sz w:val="24"/>
        </w:rPr>
      </w:pPr>
    </w:p>
    <w:p>
      <w:pPr>
        <w:pStyle w:val="0"/>
        <w:spacing w:line="240" w:lineRule="auto"/>
        <w:ind w:left="1276" w:leftChars="580" w:firstLine="3360" w:firstLineChars="14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　　　　　年　　月　　日執行　</w:t>
      </w:r>
    </w:p>
    <w:p>
      <w:pPr>
        <w:pStyle w:val="0"/>
        <w:spacing w:line="240" w:lineRule="auto"/>
        <w:ind w:left="1276" w:leftChars="580"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三宅町　　　　　　　　選挙　　　　</w:t>
      </w:r>
    </w:p>
    <w:p>
      <w:pPr>
        <w:pStyle w:val="0"/>
        <w:spacing w:line="240" w:lineRule="auto"/>
        <w:ind w:left="1276" w:leftChars="580"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r>
        <w:rPr>
          <w:rFonts w:hint="eastAsia" w:asciiTheme="minorEastAsia" w:hAnsiTheme="minorEastAsia" w:eastAsiaTheme="minorEastAsia"/>
          <w:sz w:val="24"/>
        </w:rPr>
        <w:t>　</w:t>
      </w:r>
      <w:r>
        <w:rPr>
          <w:rFonts w:hint="eastAsia" w:asciiTheme="minorEastAsia" w:hAnsiTheme="minorEastAsia" w:eastAsiaTheme="minorEastAsia"/>
          <w:sz w:val="26"/>
        </w:rPr>
        <w:t>　</w:t>
      </w:r>
    </w:p>
    <w:p>
      <w:pPr>
        <w:pStyle w:val="0"/>
        <w:wordWrap w:val="0"/>
        <w:spacing w:line="180" w:lineRule="exact"/>
        <w:ind w:firstLine="240" w:firstLineChars="100"/>
        <w:jc w:val="left"/>
        <w:rPr>
          <w:rFonts w:hint="default" w:asciiTheme="minorEastAsia" w:hAnsiTheme="minorEastAsia" w:eastAsiaTheme="minorEastAsia"/>
          <w:sz w:val="24"/>
        </w:rPr>
      </w:pPr>
    </w:p>
    <w:p>
      <w:pPr>
        <w:pStyle w:val="0"/>
        <w:wordWrap w:val="0"/>
        <w:spacing w:line="360" w:lineRule="atLeast"/>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次の選挙運動用自動車燃料代につき、三宅町議会議員及び三宅町長の選挙における選挙運動の公費負担に関する条例第４条第２号イの規定による確認を受けたいので申請します。</w:t>
      </w:r>
    </w:p>
    <w:p>
      <w:pPr>
        <w:pStyle w:val="0"/>
        <w:wordWrap w:val="0"/>
        <w:spacing w:line="400" w:lineRule="atLeast"/>
        <w:ind w:firstLine="240" w:firstLineChars="100"/>
        <w:jc w:val="left"/>
        <w:rPr>
          <w:rFonts w:hint="default" w:asciiTheme="minorEastAsia" w:hAnsiTheme="minorEastAsia" w:eastAsiaTheme="minorEastAsia"/>
          <w:sz w:val="24"/>
        </w:rPr>
      </w:pPr>
    </w:p>
    <w:p>
      <w:pPr>
        <w:pStyle w:val="0"/>
        <w:spacing w:line="36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１　契約年月日　　　　　　　年　　月　　日</w:t>
      </w:r>
    </w:p>
    <w:p>
      <w:pPr>
        <w:pStyle w:val="0"/>
        <w:spacing w:line="360" w:lineRule="exact"/>
        <w:jc w:val="left"/>
        <w:rPr>
          <w:rFonts w:hint="default" w:asciiTheme="minorEastAsia" w:hAnsiTheme="minorEastAsia" w:eastAsiaTheme="minorEastAsia"/>
          <w:sz w:val="24"/>
        </w:rPr>
      </w:pPr>
    </w:p>
    <w:p>
      <w:pPr>
        <w:pStyle w:val="0"/>
        <w:spacing w:line="320" w:lineRule="atLeast"/>
        <w:ind w:left="283" w:hanging="283" w:hangingChars="118"/>
        <w:jc w:val="left"/>
        <w:textAlignment w:val="center"/>
        <w:rPr>
          <w:rFonts w:hint="default" w:asciiTheme="minorEastAsia" w:hAnsiTheme="minorEastAsia" w:eastAsiaTheme="minorEastAsia"/>
          <w:sz w:val="24"/>
        </w:rPr>
      </w:pPr>
      <w:r>
        <w:rPr>
          <w:rFonts w:hint="eastAsia" w:asciiTheme="minorEastAsia" w:hAnsiTheme="minorEastAsia" w:eastAsiaTheme="minorEastAsia"/>
          <w:sz w:val="24"/>
        </w:rPr>
        <w:t>２　契約の相手方の氏名又は名称及び住所並びに法人にあってはその代表者の氏名</w:t>
      </w:r>
    </w:p>
    <w:p>
      <w:pPr>
        <w:pStyle w:val="0"/>
        <w:spacing w:line="220" w:lineRule="exact"/>
        <w:jc w:val="left"/>
        <w:textAlignment w:val="center"/>
        <w:rPr>
          <w:rFonts w:hint="default" w:asciiTheme="minorEastAsia" w:hAnsiTheme="minorEastAsia" w:eastAsiaTheme="minorEastAsia"/>
          <w:sz w:val="24"/>
        </w:rPr>
      </w:pPr>
    </w:p>
    <w:p>
      <w:pPr>
        <w:pStyle w:val="0"/>
        <w:spacing w:line="220" w:lineRule="exact"/>
        <w:jc w:val="left"/>
        <w:textAlignment w:val="center"/>
        <w:rPr>
          <w:rFonts w:hint="default" w:asciiTheme="minorEastAsia" w:hAnsiTheme="minorEastAsia" w:eastAsiaTheme="minorEastAsia"/>
          <w:sz w:val="24"/>
        </w:rPr>
      </w:pPr>
    </w:p>
    <w:p>
      <w:pPr>
        <w:pStyle w:val="0"/>
        <w:spacing w:line="220" w:lineRule="exact"/>
        <w:ind w:left="240" w:right="-128" w:rightChars="-58" w:hanging="240" w:hangingChars="100"/>
        <w:jc w:val="left"/>
        <w:rPr>
          <w:rFonts w:hint="default" w:asciiTheme="minorEastAsia" w:hAnsiTheme="minorEastAsia" w:eastAsiaTheme="minorEastAsia"/>
          <w:sz w:val="24"/>
        </w:rPr>
      </w:pPr>
    </w:p>
    <w:p>
      <w:pPr>
        <w:pStyle w:val="0"/>
        <w:spacing w:line="360" w:lineRule="exact"/>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　燃料の供給を受ける選挙運動用自動車の自動車登録番号又は車両番号</w:t>
      </w:r>
    </w:p>
    <w:p>
      <w:pPr>
        <w:pStyle w:val="0"/>
        <w:spacing w:line="320" w:lineRule="atLeast"/>
        <w:jc w:val="left"/>
        <w:textAlignment w:val="center"/>
        <w:rPr>
          <w:rFonts w:hint="default" w:asciiTheme="minorEastAsia" w:hAnsiTheme="minorEastAsia" w:eastAsiaTheme="minorEastAsia"/>
          <w:sz w:val="24"/>
        </w:rPr>
      </w:pPr>
    </w:p>
    <w:p>
      <w:pPr>
        <w:pStyle w:val="0"/>
        <w:spacing w:line="320" w:lineRule="atLeast"/>
        <w:jc w:val="left"/>
        <w:textAlignment w:val="center"/>
        <w:rPr>
          <w:rFonts w:hint="default" w:asciiTheme="minorEastAsia" w:hAnsiTheme="minorEastAsia" w:eastAsiaTheme="minorEastAsia"/>
          <w:sz w:val="24"/>
        </w:rPr>
      </w:pPr>
    </w:p>
    <w:p>
      <w:pPr>
        <w:pStyle w:val="0"/>
        <w:spacing w:line="220" w:lineRule="exact"/>
        <w:ind w:left="240" w:right="-128" w:rightChars="-58" w:hanging="240" w:hangingChars="100"/>
        <w:jc w:val="left"/>
        <w:rPr>
          <w:rFonts w:hint="default" w:asciiTheme="minorEastAsia" w:hAnsiTheme="minorEastAsia" w:eastAsiaTheme="minorEastAsia"/>
          <w:sz w:val="24"/>
        </w:rPr>
      </w:pPr>
    </w:p>
    <w:p>
      <w:pPr>
        <w:pStyle w:val="0"/>
        <w:spacing w:line="360" w:lineRule="exact"/>
        <w:rPr>
          <w:rFonts w:hint="default" w:asciiTheme="minorEastAsia" w:hAnsiTheme="minorEastAsia" w:eastAsiaTheme="minorEastAsia"/>
          <w:sz w:val="24"/>
          <w:u w:val="single" w:color="auto"/>
        </w:rPr>
      </w:pPr>
      <w:r>
        <w:rPr>
          <w:rFonts w:hint="eastAsia" w:asciiTheme="minorEastAsia" w:hAnsiTheme="minorEastAsia" w:eastAsiaTheme="minorEastAsia"/>
          <w:sz w:val="24"/>
        </w:rPr>
        <w:t>４　</w:t>
      </w:r>
      <w:r>
        <w:rPr>
          <w:rFonts w:hint="eastAsia" w:asciiTheme="minorEastAsia" w:hAnsiTheme="minorEastAsia" w:eastAsiaTheme="minorEastAsia"/>
          <w:sz w:val="24"/>
          <w:u w:val="single" w:color="auto"/>
        </w:rPr>
        <w:t>確認申請金額　　　</w:t>
      </w:r>
      <w:r>
        <w:rPr>
          <w:rFonts w:hint="eastAsia" w:asciiTheme="minorEastAsia" w:hAnsiTheme="minorEastAsia" w:eastAsiaTheme="minorEastAsia"/>
          <w:sz w:val="24"/>
          <w:u w:val="single" w:color="000000"/>
        </w:rPr>
        <w:t>　　　　　　　　</w:t>
      </w:r>
      <w:r>
        <w:rPr>
          <w:rFonts w:hint="eastAsia" w:asciiTheme="minorEastAsia" w:hAnsiTheme="minorEastAsia" w:eastAsiaTheme="minorEastAsia"/>
          <w:sz w:val="24"/>
          <w:u w:val="single" w:color="auto"/>
        </w:rPr>
        <w:t>円</w:t>
      </w:r>
    </w:p>
    <w:p>
      <w:pPr>
        <w:pStyle w:val="0"/>
        <w:spacing w:line="360" w:lineRule="exact"/>
        <w:rPr>
          <w:rFonts w:hint="default" w:asciiTheme="minorEastAsia" w:hAnsiTheme="minorEastAsia" w:eastAsiaTheme="minorEastAsia"/>
          <w:sz w:val="24"/>
          <w:u w:val="single" w:color="auto"/>
        </w:rPr>
      </w:pPr>
    </w:p>
    <w:tbl>
      <w:tblPr>
        <w:tblStyle w:val="11"/>
        <w:tblW w:w="881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60"/>
        <w:gridCol w:w="2934"/>
        <w:gridCol w:w="2516"/>
      </w:tblGrid>
      <w:tr>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区　　　　　分</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購入金額</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左のうち確認済み</w:t>
            </w:r>
          </w:p>
          <w:p>
            <w:pPr>
              <w:pStyle w:val="0"/>
              <w:spacing w:line="240" w:lineRule="auto"/>
              <w:ind w:right="-128" w:rightChars="-58"/>
              <w:jc w:val="center"/>
              <w:rPr>
                <w:rFonts w:hint="default" w:asciiTheme="minorEastAsia" w:hAnsiTheme="minorEastAsia" w:eastAsiaTheme="minorEastAsia"/>
                <w:spacing w:val="13"/>
                <w:sz w:val="24"/>
              </w:rPr>
            </w:pPr>
            <w:r>
              <w:rPr>
                <w:rFonts w:hint="eastAsia" w:asciiTheme="minorEastAsia" w:hAnsiTheme="minorEastAsia" w:eastAsiaTheme="minorEastAsia"/>
                <w:sz w:val="24"/>
              </w:rPr>
              <w:t>又は確認申請金額</w:t>
            </w:r>
          </w:p>
        </w:tc>
      </w:tr>
      <w:tr>
        <w:trPr>
          <w:trHeight w:val="51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rPr>
                <w:rFonts w:hint="default" w:asciiTheme="minorEastAsia" w:hAnsiTheme="minorEastAsia" w:eastAsiaTheme="minorEastAsia"/>
                <w:spacing w:val="13"/>
                <w:sz w:val="24"/>
              </w:rPr>
            </w:pPr>
            <w:r>
              <w:rPr>
                <w:rFonts w:hint="eastAsia" w:asciiTheme="minorEastAsia" w:hAnsiTheme="minorEastAsia" w:eastAsiaTheme="minorEastAsia"/>
                <w:sz w:val="24"/>
              </w:rPr>
              <w:t>前回までの累積金額（ａ）</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jc w:val="right"/>
              <w:rPr>
                <w:rFonts w:hint="default" w:asciiTheme="minorEastAsia" w:hAnsiTheme="minorEastAsia" w:eastAsiaTheme="minorEastAsia"/>
                <w:spacing w:val="13"/>
                <w:sz w:val="24"/>
              </w:rPr>
            </w:pPr>
            <w:r>
              <w:rPr>
                <w:rFonts w:hint="eastAsia" w:asciiTheme="minorEastAsia" w:hAnsiTheme="minorEastAsia" w:eastAsiaTheme="minorEastAsia"/>
                <w:sz w:val="24"/>
              </w:rPr>
              <w:t>円</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jc w:val="right"/>
              <w:rPr>
                <w:rFonts w:hint="default" w:asciiTheme="minorEastAsia" w:hAnsiTheme="minorEastAsia" w:eastAsiaTheme="minorEastAsia"/>
                <w:spacing w:val="13"/>
                <w:sz w:val="24"/>
              </w:rPr>
            </w:pPr>
            <w:r>
              <w:rPr>
                <w:rFonts w:hint="eastAsia" w:asciiTheme="minorEastAsia" w:hAnsiTheme="minorEastAsia" w:eastAsiaTheme="minorEastAsia"/>
                <w:sz w:val="24"/>
              </w:rPr>
              <w:t>円</w:t>
            </w:r>
          </w:p>
        </w:tc>
      </w:tr>
      <w:tr>
        <w:trPr>
          <w:trHeight w:val="51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rPr>
                <w:rFonts w:hint="default" w:asciiTheme="minorEastAsia" w:hAnsiTheme="minorEastAsia" w:eastAsiaTheme="minorEastAsia"/>
                <w:spacing w:val="13"/>
                <w:sz w:val="24"/>
              </w:rPr>
            </w:pPr>
            <w:r>
              <w:rPr>
                <w:rFonts w:hint="eastAsia" w:asciiTheme="minorEastAsia" w:hAnsiTheme="minorEastAsia" w:eastAsiaTheme="minorEastAsia"/>
                <w:sz w:val="24"/>
              </w:rPr>
              <w:t>今回の購入金額（ｂ）</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jc w:val="right"/>
              <w:rPr>
                <w:rFonts w:hint="default" w:asciiTheme="minorEastAsia" w:hAnsiTheme="minorEastAsia" w:eastAsiaTheme="minorEastAsia"/>
                <w:spacing w:val="13"/>
                <w:sz w:val="24"/>
              </w:rPr>
            </w:pPr>
            <w:r>
              <w:rPr>
                <w:rFonts w:hint="eastAsia" w:asciiTheme="minorEastAsia" w:hAnsiTheme="minorEastAsia" w:eastAsiaTheme="minorEastAsia"/>
                <w:sz w:val="24"/>
              </w:rPr>
              <w:t>　円</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jc w:val="right"/>
              <w:rPr>
                <w:rFonts w:hint="default" w:asciiTheme="minorEastAsia" w:hAnsiTheme="minorEastAsia" w:eastAsiaTheme="minorEastAsia"/>
                <w:spacing w:val="13"/>
                <w:sz w:val="24"/>
              </w:rPr>
            </w:pPr>
            <w:r>
              <w:rPr>
                <w:rFonts w:hint="eastAsia" w:asciiTheme="minorEastAsia" w:hAnsiTheme="minorEastAsia" w:eastAsiaTheme="minorEastAsia"/>
                <w:sz w:val="24"/>
              </w:rPr>
              <w:t>　円</w:t>
            </w:r>
          </w:p>
        </w:tc>
      </w:tr>
      <w:tr>
        <w:trPr>
          <w:trHeight w:val="51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rPr>
                <w:rFonts w:hint="default" w:asciiTheme="minorEastAsia" w:hAnsiTheme="minorEastAsia" w:eastAsiaTheme="minorEastAsia"/>
                <w:spacing w:val="13"/>
                <w:sz w:val="24"/>
              </w:rPr>
            </w:pPr>
            <w:r>
              <w:rPr>
                <w:rFonts w:hint="eastAsia" w:asciiTheme="minorEastAsia" w:hAnsiTheme="minorEastAsia" w:eastAsiaTheme="minorEastAsia"/>
                <w:sz w:val="24"/>
              </w:rPr>
              <w:t>燃料代計（ａ）＋（ｂ）</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jc w:val="right"/>
              <w:rPr>
                <w:rFonts w:hint="default" w:asciiTheme="minorEastAsia" w:hAnsiTheme="minorEastAsia" w:eastAsiaTheme="minorEastAsia"/>
                <w:spacing w:val="13"/>
                <w:sz w:val="24"/>
              </w:rPr>
            </w:pPr>
            <w:r>
              <w:rPr>
                <w:rFonts w:hint="eastAsia" w:asciiTheme="minorEastAsia" w:hAnsiTheme="minorEastAsia" w:eastAsiaTheme="minorEastAsia"/>
                <w:sz w:val="24"/>
              </w:rPr>
              <w:t>　円</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jc w:val="right"/>
              <w:rPr>
                <w:rFonts w:hint="default" w:asciiTheme="minorEastAsia" w:hAnsiTheme="minorEastAsia" w:eastAsiaTheme="minorEastAsia"/>
                <w:spacing w:val="13"/>
                <w:sz w:val="24"/>
              </w:rPr>
            </w:pPr>
            <w:r>
              <w:rPr>
                <w:rFonts w:hint="eastAsia" w:asciiTheme="minorEastAsia" w:hAnsiTheme="minorEastAsia" w:eastAsiaTheme="minorEastAsia"/>
                <w:sz w:val="24"/>
              </w:rPr>
              <w:t>　円</w:t>
            </w:r>
          </w:p>
        </w:tc>
      </w:tr>
      <w:tr>
        <w:trPr>
          <w:trHeight w:val="51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rPr>
                <w:rFonts w:hint="default" w:asciiTheme="minorEastAsia" w:hAnsiTheme="minorEastAsia" w:eastAsiaTheme="minorEastAsia"/>
                <w:spacing w:val="13"/>
                <w:sz w:val="24"/>
              </w:rPr>
            </w:pPr>
            <w:r>
              <w:rPr>
                <w:rFonts w:hint="eastAsia" w:asciiTheme="minorEastAsia" w:hAnsiTheme="minorEastAsia" w:eastAsiaTheme="minorEastAsia"/>
                <w:sz w:val="24"/>
              </w:rPr>
              <w:t>備　　　　　　　　考</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rPr>
                <w:rFonts w:hint="default" w:asciiTheme="minorEastAsia" w:hAnsiTheme="minorEastAsia" w:eastAsiaTheme="minorEastAsia"/>
                <w:spacing w:val="13"/>
                <w:sz w:val="24"/>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128" w:rightChars="-58"/>
              <w:rPr>
                <w:rFonts w:hint="default" w:asciiTheme="minorEastAsia" w:hAnsiTheme="minorEastAsia" w:eastAsiaTheme="minorEastAsia"/>
                <w:spacing w:val="13"/>
                <w:sz w:val="24"/>
              </w:rPr>
            </w:pPr>
          </w:p>
        </w:tc>
      </w:tr>
    </w:tbl>
    <w:p>
      <w:pPr>
        <w:pStyle w:val="0"/>
        <w:spacing w:line="260" w:lineRule="exact"/>
        <w:jc w:val="left"/>
        <w:rPr>
          <w:rFonts w:hint="default" w:asciiTheme="minorEastAsia" w:hAnsiTheme="minorEastAsia" w:eastAsiaTheme="minorEastAsia"/>
          <w:spacing w:val="13"/>
          <w:sz w:val="21"/>
        </w:rPr>
      </w:pPr>
      <w:r>
        <w:rPr>
          <w:rFonts w:hint="eastAsia" w:asciiTheme="minorEastAsia" w:hAnsiTheme="minorEastAsia" w:eastAsiaTheme="minorEastAsia"/>
          <w:sz w:val="21"/>
        </w:rPr>
        <w:t>備考</w:t>
      </w:r>
    </w:p>
    <w:p>
      <w:pPr>
        <w:pStyle w:val="0"/>
        <w:spacing w:line="260" w:lineRule="exact"/>
        <w:ind w:left="430" w:leftChars="10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１　この申請書は、燃料供給業者ごとに別々に候補者から三宅町選挙管理委員会に提出してください。</w:t>
      </w:r>
    </w:p>
    <w:p>
      <w:pPr>
        <w:pStyle w:val="0"/>
        <w:spacing w:line="260" w:lineRule="exact"/>
        <w:ind w:left="43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この申請書は、選挙運動用自動車の燃料代について公費負担の対象となるものの確認を受けるためのものです。</w:t>
      </w:r>
    </w:p>
    <w:p>
      <w:pPr>
        <w:pStyle w:val="0"/>
        <w:spacing w:line="260" w:lineRule="exact"/>
        <w:ind w:left="430" w:leftChars="10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３　「燃料の供給を受ける選挙運動用自動車の自動車登録番号又は車両番号」には、契約届出書に記載された選挙運動用自動車の自動車登録番号又は車両番号を記載してください。</w:t>
      </w:r>
    </w:p>
    <w:p>
      <w:pPr>
        <w:pStyle w:val="0"/>
        <w:spacing w:line="240" w:lineRule="auto"/>
        <w:ind w:left="424" w:hanging="424" w:hangingChars="202"/>
        <w:jc w:val="left"/>
        <w:rPr>
          <w:rFonts w:hint="default" w:asciiTheme="minorEastAsia" w:hAnsiTheme="minorEastAsia" w:eastAsiaTheme="minorEastAsia"/>
          <w:position w:val="6"/>
          <w:sz w:val="24"/>
        </w:rPr>
      </w:pPr>
      <w:r>
        <w:rPr>
          <w:rFonts w:hint="eastAsia" w:asciiTheme="minorEastAsia" w:hAnsiTheme="minorEastAsia" w:eastAsiaTheme="minorEastAsia"/>
          <w:sz w:val="21"/>
        </w:rPr>
        <w:t>　４　「前回までの累積金額」には、他の燃料供給業者から購入した金額を含めて記載してください。</w:t>
      </w:r>
    </w:p>
    <w:p>
      <w:pPr>
        <w:pStyle w:val="0"/>
        <w:spacing w:line="240" w:lineRule="auto"/>
        <w:ind w:left="460" w:leftChars="100" w:hanging="240" w:hangingChars="100"/>
        <w:jc w:val="left"/>
        <w:rPr>
          <w:rFonts w:hint="default" w:asciiTheme="minorEastAsia" w:hAnsiTheme="minorEastAsia" w:eastAsiaTheme="minorEastAsia"/>
          <w:position w:val="6"/>
          <w:sz w:val="24"/>
        </w:rPr>
      </w:pPr>
    </w:p>
    <w:p>
      <w:pPr>
        <w:pStyle w:val="0"/>
        <w:wordWrap w:val="0"/>
        <w:spacing w:line="320" w:lineRule="atLeast"/>
        <w:ind w:right="1840"/>
        <w:jc w:val="left"/>
        <w:rPr>
          <w:rFonts w:hint="default" w:asciiTheme="minorEastAsia" w:hAnsiTheme="minorEastAsia" w:eastAsiaTheme="minorEastAsia"/>
          <w:position w:val="6"/>
          <w:sz w:val="24"/>
        </w:rPr>
      </w:pPr>
    </w:p>
    <w:p>
      <w:pPr>
        <w:pStyle w:val="0"/>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