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D0D0D" w:themeColor="text1" w:themeTint="F3"/>
          <w:sz w:val="22"/>
        </w:rPr>
      </w:pPr>
      <w:r>
        <w:rPr>
          <w:rFonts w:hint="eastAsia"/>
          <w:color w:val="0D0D0D" w:themeColor="text1" w:themeTint="F3"/>
          <w:sz w:val="22"/>
        </w:rPr>
        <w:t>様式第３号（第６条関係）</w:t>
      </w:r>
    </w:p>
    <w:p>
      <w:pPr>
        <w:pStyle w:val="0"/>
        <w:ind w:left="2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年度　収支予算書</w:t>
      </w: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収入</w:t>
      </w:r>
    </w:p>
    <w:tbl>
      <w:tblPr>
        <w:tblStyle w:val="26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00"/>
        <w:gridCol w:w="3360"/>
      </w:tblGrid>
      <w:tr>
        <w:trPr>
          <w:trHeight w:val="552" w:hRule="atLeast"/>
        </w:trPr>
        <w:tc>
          <w:tcPr>
            <w:tcW w:w="6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</w:tr>
      <w:tr>
        <w:trPr>
          <w:trHeight w:val="552" w:hRule="atLeast"/>
        </w:trPr>
        <w:tc>
          <w:tcPr>
            <w:tcW w:w="6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高齢者地域活動支援金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2" w:hRule="atLeast"/>
        </w:trPr>
        <w:tc>
          <w:tcPr>
            <w:tcW w:w="6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講師謝金分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自己負担金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2" w:hRule="atLeast"/>
        </w:trPr>
        <w:tc>
          <w:tcPr>
            <w:tcW w:w="6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長期消耗品分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自己負担金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2" w:hRule="atLeast"/>
        </w:trPr>
        <w:tc>
          <w:tcPr>
            <w:tcW w:w="6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食糧費分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自己負担金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2" w:hRule="atLeast"/>
        </w:trPr>
        <w:tc>
          <w:tcPr>
            <w:tcW w:w="6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）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2" w:hRule="atLeast"/>
        </w:trPr>
        <w:tc>
          <w:tcPr>
            <w:tcW w:w="6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収入の合計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0" w:rightChars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支出</w:t>
      </w:r>
    </w:p>
    <w:tbl>
      <w:tblPr>
        <w:tblStyle w:val="26"/>
        <w:tblW w:w="9760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58"/>
        <w:gridCol w:w="1672"/>
        <w:gridCol w:w="735"/>
        <w:gridCol w:w="2835"/>
        <w:gridCol w:w="3360"/>
      </w:tblGrid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</w:tr>
      <w:tr>
        <w:trPr>
          <w:trHeight w:val="568" w:hRule="atLeast"/>
        </w:trPr>
        <w:tc>
          <w:tcPr>
            <w:tcW w:w="115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0" w:leftChars="0" w:right="-107" w:rightChars="-5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報償費</w:t>
            </w:r>
          </w:p>
        </w:tc>
        <w:tc>
          <w:tcPr>
            <w:tcW w:w="240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講師謝金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総額：　　　　　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支援対象経費（</w:t>
            </w:r>
            <w:r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>％）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自己負担金（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％）</w:t>
            </w: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115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記念品等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28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長期消耗品費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総額：　　　　　　　円</w:t>
            </w:r>
            <w:r>
              <w:rPr>
                <w:rFonts w:hint="eastAsia"/>
              </w:rPr>
              <w:t>)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支援対象経費（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円以内）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2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</w:tc>
      </w:tr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使用料賃借料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食材費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28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食糧費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総額：　　　　　　円</w:t>
            </w:r>
            <w:r>
              <w:rPr>
                <w:rFonts w:hint="eastAsia"/>
              </w:rPr>
              <w:t>)</w:t>
            </w:r>
          </w:p>
        </w:tc>
        <w:tc>
          <w:tcPr>
            <w:tcW w:w="357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支援対象経費（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30,000</w:t>
            </w:r>
            <w:r>
              <w:rPr>
                <w:rFonts w:hint="eastAsia"/>
              </w:rPr>
              <w:t>円以内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28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3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8" w:hRule="atLeast"/>
        </w:trPr>
        <w:tc>
          <w:tcPr>
            <w:tcW w:w="6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支出の合計</w:t>
            </w: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0" w:rightChars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</w:p>
    <w:sectPr>
      <w:type w:val="continuous"/>
      <w:pgSz w:w="11906" w:h="16838"/>
      <w:pgMar w:top="850" w:right="1020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3836</TotalTime>
  <Pages>15</Pages>
  <Words>19</Words>
  <Characters>2253</Characters>
  <Application>JUST Note</Application>
  <Lines>5936</Lines>
  <Paragraphs>357</Paragraphs>
  <CharactersWithSpaces>3004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chiba_namiko</dc:creator>
  <cp:lastModifiedBy>藤田 一美</cp:lastModifiedBy>
  <cp:lastPrinted>2024-04-02T05:01:51Z</cp:lastPrinted>
  <dcterms:created xsi:type="dcterms:W3CDTF">2016-12-22T04:30:00Z</dcterms:created>
  <dcterms:modified xsi:type="dcterms:W3CDTF">2024-03-19T03:00:35Z</dcterms:modified>
  <cp:revision>80</cp:revision>
</cp:coreProperties>
</file>