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eastAsia" w:ascii="BIZ UD明朝 Medium" w:hAnsi="BIZ UD明朝 Medium" w:eastAsia="BIZ UD明朝 Medium"/>
          <w:b w:val="1"/>
          <w:sz w:val="21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（様式第１３号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sz w:val="22"/>
        </w:rPr>
        <w:t>）</w:t>
      </w:r>
    </w:p>
    <w:p>
      <w:pPr>
        <w:pStyle w:val="0"/>
        <w:ind w:leftChars="0" w:firstLineChars="0"/>
        <w:jc w:val="center"/>
        <w:rPr>
          <w:rFonts w:hint="eastAsia" w:ascii="BIZ UD明朝 Medium" w:hAnsi="BIZ UD明朝 Medium" w:eastAsia="BIZ UD明朝 Medium"/>
          <w:b w:val="1"/>
          <w:sz w:val="21"/>
        </w:rPr>
      </w:pPr>
      <w:r>
        <w:rPr>
          <w:rFonts w:hint="eastAsia" w:ascii="BIZ UD明朝 Medium" w:hAnsi="BIZ UD明朝 Medium" w:eastAsia="BIZ UD明朝 Medium"/>
          <w:b w:val="1"/>
          <w:spacing w:val="149"/>
          <w:sz w:val="24"/>
          <w:fitText w:val="2400" w:id="1"/>
        </w:rPr>
        <w:t>経費内訳</w:t>
      </w:r>
      <w:r>
        <w:rPr>
          <w:rFonts w:hint="eastAsia" w:ascii="BIZ UD明朝 Medium" w:hAnsi="BIZ UD明朝 Medium" w:eastAsia="BIZ UD明朝 Medium"/>
          <w:b w:val="1"/>
          <w:spacing w:val="3"/>
          <w:sz w:val="24"/>
          <w:fitText w:val="2400" w:id="1"/>
        </w:rPr>
        <w:t>書</w:t>
      </w:r>
    </w:p>
    <w:p>
      <w:pPr>
        <w:pStyle w:val="0"/>
        <w:ind w:leftChars="0" w:firstLineChars="0"/>
        <w:jc w:val="center"/>
        <w:rPr>
          <w:rFonts w:hint="eastAsia" w:ascii="BIZ UD明朝 Medium" w:hAnsi="BIZ UD明朝 Medium" w:eastAsia="BIZ UD明朝 Medium"/>
          <w:b w:val="1"/>
          <w:sz w:val="21"/>
        </w:rPr>
      </w:pPr>
      <w:r>
        <w:rPr>
          <w:rFonts w:hint="eastAsia" w:ascii="BIZ UD明朝 Medium" w:hAnsi="BIZ UD明朝 Medium" w:eastAsia="BIZ UD明朝 Medium"/>
          <w:b w:val="0"/>
          <w:sz w:val="21"/>
        </w:rPr>
        <w:t>（令和　　　年度分）</w:t>
      </w:r>
    </w:p>
    <w:p>
      <w:pPr>
        <w:pStyle w:val="0"/>
        <w:ind w:left="0" w:leftChars="0" w:right="840" w:rightChars="400" w:firstLine="0" w:firstLineChars="0"/>
        <w:rPr>
          <w:rFonts w:hint="eastAsia" w:ascii="BIZ UD明朝 Medium" w:hAnsi="BIZ UD明朝 Medium" w:eastAsia="BIZ UD明朝 Medium"/>
          <w:b w:val="0"/>
        </w:rPr>
      </w:pPr>
    </w:p>
    <w:p>
      <w:pPr>
        <w:pStyle w:val="0"/>
        <w:spacing w:line="360" w:lineRule="auto"/>
        <w:ind w:left="4200" w:leftChars="0" w:right="0" w:rightChars="0" w:firstLine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商号又は名称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b w:val="0"/>
          <w:color w:val="auto"/>
        </w:rPr>
      </w:pPr>
      <w:r>
        <w:rPr>
          <w:rFonts w:hint="eastAsia" w:ascii="BIZ UD明朝 Medium" w:hAnsi="BIZ UD明朝 Medium" w:eastAsia="BIZ UD明朝 Medium"/>
          <w:b w:val="0"/>
          <w:color w:val="auto"/>
        </w:rPr>
        <w:t>　</w:t>
      </w:r>
    </w:p>
    <w:tbl>
      <w:tblPr>
        <w:tblStyle w:val="17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680"/>
        <w:gridCol w:w="2723"/>
        <w:gridCol w:w="2947"/>
        <w:gridCol w:w="1470"/>
      </w:tblGrid>
      <w:tr>
        <w:trPr/>
        <w:tc>
          <w:tcPr>
            <w:tcW w:w="44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費　用　項　目</w:t>
            </w:r>
          </w:p>
        </w:tc>
        <w:tc>
          <w:tcPr>
            <w:tcW w:w="294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金　額（円）</w:t>
            </w:r>
          </w:p>
        </w:tc>
        <w:tc>
          <w:tcPr>
            <w:tcW w:w="14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摘　要</w:t>
            </w:r>
          </w:p>
        </w:tc>
      </w:tr>
      <w:tr>
        <w:trPr>
          <w:trHeight w:val="426" w:hRule="atLeast"/>
        </w:trPr>
        <w:tc>
          <w:tcPr>
            <w:tcW w:w="16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人件費</w:t>
            </w:r>
          </w:p>
        </w:tc>
        <w:tc>
          <w:tcPr>
            <w:tcW w:w="272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給与</w:t>
            </w:r>
          </w:p>
        </w:tc>
        <w:tc>
          <w:tcPr>
            <w:tcW w:w="294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6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272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諸手当</w:t>
            </w:r>
          </w:p>
        </w:tc>
        <w:tc>
          <w:tcPr>
            <w:tcW w:w="294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6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272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引当金</w:t>
            </w:r>
          </w:p>
        </w:tc>
        <w:tc>
          <w:tcPr>
            <w:tcW w:w="294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6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272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社会保険料</w:t>
            </w:r>
          </w:p>
        </w:tc>
        <w:tc>
          <w:tcPr>
            <w:tcW w:w="294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6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272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その他</w:t>
            </w:r>
          </w:p>
        </w:tc>
        <w:tc>
          <w:tcPr>
            <w:tcW w:w="294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6" w:hRule="atLeast"/>
        </w:trPr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272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〈人件費計〉</w:t>
            </w:r>
          </w:p>
        </w:tc>
        <w:tc>
          <w:tcPr>
            <w:tcW w:w="2947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6" w:hRule="atLeast"/>
        </w:trPr>
        <w:tc>
          <w:tcPr>
            <w:tcW w:w="16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保健衛生費</w:t>
            </w:r>
          </w:p>
        </w:tc>
        <w:tc>
          <w:tcPr>
            <w:tcW w:w="272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健康診断料</w:t>
            </w:r>
          </w:p>
        </w:tc>
        <w:tc>
          <w:tcPr>
            <w:tcW w:w="294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6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272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検便手数料</w:t>
            </w:r>
          </w:p>
        </w:tc>
        <w:tc>
          <w:tcPr>
            <w:tcW w:w="294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6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272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害虫駆除費</w:t>
            </w:r>
          </w:p>
        </w:tc>
        <w:tc>
          <w:tcPr>
            <w:tcW w:w="294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6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272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その他</w:t>
            </w:r>
          </w:p>
        </w:tc>
        <w:tc>
          <w:tcPr>
            <w:tcW w:w="294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6" w:hRule="atLeast"/>
        </w:trPr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272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〈保健衛生費計〉</w:t>
            </w:r>
          </w:p>
        </w:tc>
        <w:tc>
          <w:tcPr>
            <w:tcW w:w="2947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6" w:hRule="atLeast"/>
        </w:trPr>
        <w:tc>
          <w:tcPr>
            <w:tcW w:w="16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現場経費</w:t>
            </w:r>
          </w:p>
        </w:tc>
        <w:tc>
          <w:tcPr>
            <w:tcW w:w="272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福利厚生費</w:t>
            </w:r>
          </w:p>
        </w:tc>
        <w:tc>
          <w:tcPr>
            <w:tcW w:w="294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6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272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被服費</w:t>
            </w:r>
          </w:p>
        </w:tc>
        <w:tc>
          <w:tcPr>
            <w:tcW w:w="294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6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272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教育研修費</w:t>
            </w:r>
          </w:p>
        </w:tc>
        <w:tc>
          <w:tcPr>
            <w:tcW w:w="294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6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272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調理消耗品費</w:t>
            </w:r>
          </w:p>
        </w:tc>
        <w:tc>
          <w:tcPr>
            <w:tcW w:w="294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6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272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事務消耗品費</w:t>
            </w:r>
          </w:p>
        </w:tc>
        <w:tc>
          <w:tcPr>
            <w:tcW w:w="294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6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272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募集広告費（通信費）</w:t>
            </w:r>
          </w:p>
        </w:tc>
        <w:tc>
          <w:tcPr>
            <w:tcW w:w="2947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6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272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その他</w:t>
            </w:r>
          </w:p>
        </w:tc>
        <w:tc>
          <w:tcPr>
            <w:tcW w:w="294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6" w:hRule="atLeast"/>
        </w:trPr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272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〈現場経費計〉</w:t>
            </w:r>
          </w:p>
        </w:tc>
        <w:tc>
          <w:tcPr>
            <w:tcW w:w="2947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6" w:hRule="atLeast"/>
        </w:trPr>
        <w:tc>
          <w:tcPr>
            <w:tcW w:w="44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管理経費（本社経費・管理費等）</w:t>
            </w:r>
          </w:p>
        </w:tc>
        <w:tc>
          <w:tcPr>
            <w:tcW w:w="2947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6" w:hRule="atLeast"/>
        </w:trPr>
        <w:tc>
          <w:tcPr>
            <w:tcW w:w="44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小　　　計（Ａ）</w:t>
            </w:r>
          </w:p>
        </w:tc>
        <w:tc>
          <w:tcPr>
            <w:tcW w:w="2947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6" w:hRule="atLeast"/>
        </w:trPr>
        <w:tc>
          <w:tcPr>
            <w:tcW w:w="44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消費税額及び地方消費税額（Ｂ）</w:t>
            </w:r>
          </w:p>
        </w:tc>
        <w:tc>
          <w:tcPr>
            <w:tcW w:w="2947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426" w:hRule="atLeast"/>
        </w:trPr>
        <w:tc>
          <w:tcPr>
            <w:tcW w:w="44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合　　　計（Ａ＋Ｂ）</w:t>
            </w:r>
          </w:p>
        </w:tc>
        <w:tc>
          <w:tcPr>
            <w:tcW w:w="2947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ind w:leftChars="0" w:firstLineChars="0"/>
        <w:rPr>
          <w:rFonts w:hint="eastAsia" w:ascii="BIZ UD明朝 Medium" w:hAnsi="BIZ UD明朝 Medium" w:eastAsia="BIZ UD明朝 Medium"/>
          <w:b w:val="0"/>
          <w:color w:val="auto"/>
        </w:rPr>
      </w:pPr>
      <w:r>
        <w:rPr>
          <w:rFonts w:hint="eastAsia" w:ascii="BIZ UD明朝 Medium" w:hAnsi="BIZ UD明朝 Medium" w:eastAsia="BIZ UD明朝 Medium"/>
          <w:b w:val="0"/>
          <w:color w:val="auto"/>
        </w:rPr>
        <w:t>　　【注意】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b w:val="0"/>
          <w:color w:val="auto"/>
        </w:rPr>
      </w:pPr>
      <w:r>
        <w:rPr>
          <w:rFonts w:hint="eastAsia" w:ascii="BIZ UD明朝 Medium" w:hAnsi="BIZ UD明朝 Medium" w:eastAsia="BIZ UD明朝 Medium"/>
          <w:b w:val="0"/>
          <w:color w:val="auto"/>
        </w:rPr>
        <w:t>　　　１　費用項目について、必要に応じて追記しても構いません。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b w:val="0"/>
          <w:color w:val="auto"/>
        </w:rPr>
      </w:pPr>
      <w:r>
        <w:rPr>
          <w:rFonts w:hint="eastAsia" w:ascii="BIZ UD明朝 Medium" w:hAnsi="BIZ UD明朝 Medium" w:eastAsia="BIZ UD明朝 Medium"/>
          <w:b w:val="0"/>
          <w:color w:val="auto"/>
        </w:rPr>
        <w:t>　　　２　年度毎に作成して下さい。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b w:val="0"/>
          <w:color w:val="auto"/>
        </w:rPr>
      </w:pPr>
      <w:r>
        <w:rPr>
          <w:rFonts w:hint="eastAsia" w:ascii="BIZ UD明朝 Medium" w:hAnsi="BIZ UD明朝 Medium" w:eastAsia="BIZ UD明朝 Medium"/>
          <w:b w:val="0"/>
          <w:color w:val="auto"/>
        </w:rPr>
        <w:t>　　　３　小計（Ａ）とは様式第１２号の見積書内訳の委託金額と一致すること。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sectPr>
      <w:footerReference r:id="rId5" w:type="default"/>
      <w:pgSz w:w="11906" w:h="16838"/>
      <w:pgMar w:top="1265" w:right="1701" w:bottom="81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4620" w:firstLineChars="2200"/>
      <w:rPr>
        <w:rFonts w:hint="eastAsia"/>
      </w:rPr>
    </w:pPr>
    <w:r>
      <w:rPr>
        <w:rFonts w:hint="eastAsia"/>
      </w:rPr>
      <w:t>-21-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0</Words>
  <Characters>259</Characters>
  <Application>JUST Note</Application>
  <Lines>261</Lines>
  <Paragraphs>38</Paragraphs>
  <CharactersWithSpaces>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増田翔</dc:creator>
  <cp:lastModifiedBy>小西 功記</cp:lastModifiedBy>
  <cp:lastPrinted>2025-06-16T05:04:37Z</cp:lastPrinted>
  <dcterms:created xsi:type="dcterms:W3CDTF">2023-12-06T03:51:00Z</dcterms:created>
  <dcterms:modified xsi:type="dcterms:W3CDTF">2025-06-18T04:30:27Z</dcterms:modified>
  <cp:revision>2</cp:revision>
</cp:coreProperties>
</file>