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color w:val="000000" w:themeColor="text1"/>
          <w:sz w:val="22"/>
          <w:u w:val="none" w:color="auto"/>
        </w:rPr>
      </w:pPr>
      <w:r>
        <w:rPr>
          <w:rFonts w:hint="eastAsia"/>
          <w:color w:val="000000" w:themeColor="text1"/>
          <w:sz w:val="22"/>
          <w:u w:val="none" w:color="auto"/>
        </w:rPr>
        <w:t>三宅町交流まちづくりセンターＭｉｉＭｏ</w:t>
      </w:r>
    </w:p>
    <w:p>
      <w:pPr>
        <w:pStyle w:val="0"/>
        <w:jc w:val="center"/>
        <w:rPr>
          <w:rFonts w:hint="eastAsia"/>
          <w:color w:val="000000" w:themeColor="text1"/>
          <w:sz w:val="22"/>
          <w:u w:val="none" w:color="auto"/>
        </w:rPr>
      </w:pPr>
      <w:r>
        <w:rPr>
          <w:rFonts w:hint="eastAsia"/>
          <w:color w:val="000000" w:themeColor="text1"/>
          <w:sz w:val="22"/>
          <w:u w:val="none" w:color="auto"/>
        </w:rPr>
        <w:t>ＭｉｉＭｏ食堂運営に係るシェアメンバー募集要項</w:t>
      </w:r>
    </w:p>
    <w:p>
      <w:pPr>
        <w:pStyle w:val="0"/>
        <w:rPr>
          <w:rFonts w:hint="eastAsia"/>
          <w:color w:val="000000" w:themeColor="text1"/>
          <w:sz w:val="22"/>
          <w:u w:val="none" w:color="auto"/>
        </w:rPr>
      </w:pPr>
    </w:p>
    <w:p>
      <w:pPr>
        <w:pStyle w:val="19"/>
        <w:numPr>
          <w:ilvl w:val="0"/>
          <w:numId w:val="1"/>
        </w:numPr>
        <w:ind w:leftChars="0"/>
        <w:rPr>
          <w:rFonts w:hint="eastAsia"/>
          <w:b w:val="1"/>
          <w:color w:val="000000" w:themeColor="text1"/>
          <w:sz w:val="22"/>
          <w:u w:val="none" w:color="auto"/>
        </w:rPr>
      </w:pPr>
      <w:r>
        <w:rPr>
          <w:rFonts w:hint="eastAsia"/>
          <w:b w:val="1"/>
          <w:color w:val="000000" w:themeColor="text1"/>
          <w:sz w:val="22"/>
          <w:u w:val="none" w:color="auto"/>
        </w:rPr>
        <w:t>はじめに</w:t>
      </w:r>
    </w:p>
    <w:p>
      <w:pPr>
        <w:pStyle w:val="0"/>
        <w:ind w:left="240" w:leftChars="100" w:firstLine="210" w:firstLineChars="100"/>
        <w:rPr>
          <w:rFonts w:hint="eastAsia"/>
          <w:color w:val="000000" w:themeColor="text1"/>
          <w:sz w:val="22"/>
          <w:u w:val="none" w:color="auto"/>
        </w:rPr>
      </w:pPr>
      <w:r>
        <w:rPr>
          <w:rFonts w:hint="eastAsia"/>
          <w:color w:val="000000" w:themeColor="text1"/>
          <w:sz w:val="22"/>
          <w:u w:val="none" w:color="auto"/>
        </w:rPr>
        <w:t>三宅町交流まちづくりセンターＭｉｉＭｏ（以下「ＭｉｉＭｏ」という。）は地方創生の取り組みの柱として、公民館・図書室・学童保育・子育て支援施設など、複数の施設の機能を兼ね合わせた地域の交流・まちづくりの拠点です。</w:t>
      </w:r>
    </w:p>
    <w:p>
      <w:pPr>
        <w:pStyle w:val="0"/>
        <w:ind w:left="240" w:leftChars="100" w:firstLine="210" w:firstLineChars="100"/>
        <w:rPr>
          <w:rFonts w:hint="eastAsia"/>
          <w:color w:val="000000" w:themeColor="text1"/>
          <w:sz w:val="22"/>
          <w:u w:val="none" w:color="auto"/>
        </w:rPr>
      </w:pPr>
      <w:r>
        <w:rPr>
          <w:rFonts w:hint="eastAsia"/>
          <w:color w:val="000000" w:themeColor="text1"/>
          <w:sz w:val="22"/>
          <w:u w:val="none" w:color="auto"/>
        </w:rPr>
        <w:t>ＭｉｉＭｏは、単なる既存施設の集約施設ではなく、「子どもも大人も自分ごととして関わり、まちのみんなができること・やりたいことを積み重ねながら、三宅町の未来を育むまちの拠点」となることを目指しており、子どもからお年寄りまでが集い、交流しやすい場所としていくために、日替わりで販売用キッチンを活用したカフェ等のシェアキッチンを運営するシェアメンバー（以下「シェアメンバー」という。）を募集します。</w:t>
      </w:r>
    </w:p>
    <w:p>
      <w:pPr>
        <w:pStyle w:val="0"/>
        <w:ind w:leftChars="0" w:firstLineChars="0"/>
        <w:rPr>
          <w:rFonts w:hint="eastAsia"/>
          <w:color w:val="000000" w:themeColor="text1"/>
          <w:sz w:val="22"/>
          <w:u w:val="none" w:color="auto"/>
        </w:rPr>
      </w:pPr>
    </w:p>
    <w:p>
      <w:pPr>
        <w:pStyle w:val="19"/>
        <w:numPr>
          <w:ilvl w:val="0"/>
          <w:numId w:val="1"/>
        </w:numPr>
        <w:ind w:leftChars="0"/>
        <w:rPr>
          <w:rFonts w:hint="eastAsia"/>
          <w:b w:val="1"/>
          <w:color w:val="000000" w:themeColor="text1"/>
          <w:sz w:val="22"/>
          <w:u w:val="none" w:color="auto"/>
        </w:rPr>
      </w:pPr>
      <w:r>
        <w:rPr>
          <w:rFonts w:hint="eastAsia"/>
          <w:b w:val="1"/>
          <w:color w:val="000000" w:themeColor="text1"/>
          <w:sz w:val="22"/>
          <w:u w:val="none" w:color="auto"/>
        </w:rPr>
        <w:t>募集内容</w:t>
      </w: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事業の内容</w:t>
      </w:r>
    </w:p>
    <w:p>
      <w:pPr>
        <w:pStyle w:val="19"/>
        <w:numPr>
          <w:numId w:val="0"/>
        </w:numPr>
        <w:ind w:left="960" w:leftChars="0" w:firstLine="0" w:firstLineChars="0"/>
        <w:rPr>
          <w:rFonts w:hint="eastAsia"/>
          <w:color w:val="000000" w:themeColor="text1"/>
          <w:sz w:val="22"/>
          <w:u w:val="none" w:color="auto"/>
        </w:rPr>
      </w:pPr>
      <w:r>
        <w:rPr>
          <w:rFonts w:hint="eastAsia"/>
          <w:color w:val="000000" w:themeColor="text1"/>
          <w:sz w:val="22"/>
          <w:u w:val="none" w:color="auto"/>
        </w:rPr>
        <w:t>「飲食店営業」</w:t>
      </w:r>
    </w:p>
    <w:p>
      <w:pPr>
        <w:pStyle w:val="19"/>
        <w:ind w:leftChars="0" w:firstLine="210" w:firstLineChars="100"/>
        <w:rPr>
          <w:rFonts w:hint="eastAsia"/>
          <w:color w:val="000000" w:themeColor="text1"/>
          <w:sz w:val="22"/>
          <w:u w:val="none" w:color="auto"/>
        </w:rPr>
      </w:pPr>
      <w:r>
        <w:rPr>
          <w:rFonts w:hint="eastAsia"/>
          <w:color w:val="000000" w:themeColor="text1"/>
          <w:sz w:val="22"/>
          <w:u w:val="none" w:color="auto"/>
        </w:rPr>
        <w:t>ＭｉｉＭｏの「ＭｉｉＭｏ食堂」を活用したカフェ等の飲食店営業（日替わり）</w:t>
      </w:r>
    </w:p>
    <w:p>
      <w:pPr>
        <w:pStyle w:val="19"/>
        <w:ind w:left="0" w:leftChars="0"/>
        <w:rPr>
          <w:rFonts w:hint="eastAsia"/>
          <w:color w:val="000000" w:themeColor="text1"/>
          <w:sz w:val="22"/>
          <w:u w:val="none" w:color="auto"/>
        </w:rPr>
      </w:pPr>
      <w:r>
        <w:rPr>
          <w:rFonts w:hint="eastAsia"/>
          <w:color w:val="000000" w:themeColor="text1"/>
          <w:sz w:val="22"/>
          <w:u w:val="none" w:color="auto"/>
        </w:rPr>
        <w:t>　　</w:t>
      </w: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事業の条件</w:t>
      </w:r>
    </w:p>
    <w:p>
      <w:pPr>
        <w:pStyle w:val="19"/>
        <w:numPr>
          <w:numId w:val="0"/>
        </w:numPr>
        <w:ind w:left="960" w:leftChars="0" w:firstLine="0" w:firstLineChars="0"/>
        <w:rPr>
          <w:rFonts w:hint="eastAsia"/>
          <w:b w:val="1"/>
          <w:color w:val="000000" w:themeColor="text1"/>
          <w:sz w:val="22"/>
          <w:u w:val="none" w:color="auto"/>
        </w:rPr>
      </w:pPr>
      <w:r>
        <w:rPr>
          <w:rFonts w:hint="eastAsia"/>
          <w:b w:val="0"/>
          <w:color w:val="000000" w:themeColor="text1"/>
          <w:sz w:val="22"/>
          <w:u w:val="none" w:color="auto"/>
        </w:rPr>
        <w:t>①　</w:t>
      </w:r>
      <w:r>
        <w:rPr>
          <w:rFonts w:hint="eastAsia"/>
          <w:b w:val="0"/>
          <w:color w:val="000000" w:themeColor="text1"/>
          <w:sz w:val="22"/>
          <w:u w:val="none" w:color="auto"/>
        </w:rPr>
        <w:t xml:space="preserve"> </w:t>
      </w:r>
      <w:r>
        <w:rPr>
          <w:rFonts w:hint="eastAsia"/>
          <w:b w:val="0"/>
          <w:color w:val="000000" w:themeColor="text1"/>
          <w:sz w:val="22"/>
          <w:u w:val="none" w:color="auto"/>
        </w:rPr>
        <w:t>ＭｉｉＭｏのグランドコンセプト等の把握</w:t>
      </w:r>
    </w:p>
    <w:p>
      <w:pPr>
        <w:pStyle w:val="19"/>
        <w:numPr>
          <w:numId w:val="0"/>
        </w:numPr>
        <w:ind w:left="960" w:leftChars="0" w:firstLine="0" w:firstLineChars="0"/>
        <w:rPr>
          <w:rFonts w:hint="eastAsia"/>
          <w:b w:val="0"/>
          <w:color w:val="000000" w:themeColor="text1"/>
          <w:sz w:val="22"/>
          <w:u w:val="none" w:color="auto"/>
        </w:rPr>
      </w:pPr>
      <w:r>
        <w:rPr>
          <w:rFonts w:hint="eastAsia"/>
          <w:b w:val="0"/>
          <w:color w:val="000000" w:themeColor="text1"/>
          <w:sz w:val="22"/>
          <w:u w:val="none" w:color="auto"/>
        </w:rPr>
        <w:t>　　　出店者は三宅町交流まちづくりセンター管理運営計画等の熟読等により、</w:t>
      </w:r>
    </w:p>
    <w:p>
      <w:pPr>
        <w:pStyle w:val="19"/>
        <w:numPr>
          <w:numId w:val="0"/>
        </w:numPr>
        <w:ind w:left="960" w:leftChars="0" w:firstLine="0" w:firstLineChars="0"/>
        <w:rPr>
          <w:rFonts w:hint="eastAsia"/>
          <w:b w:val="1"/>
          <w:color w:val="000000" w:themeColor="text1"/>
          <w:sz w:val="22"/>
          <w:u w:val="none" w:color="auto"/>
        </w:rPr>
      </w:pPr>
      <w:r>
        <w:rPr>
          <w:rFonts w:hint="eastAsia"/>
          <w:b w:val="0"/>
          <w:color w:val="000000" w:themeColor="text1"/>
          <w:sz w:val="22"/>
          <w:u w:val="none" w:color="auto"/>
        </w:rPr>
        <w:t>　　ＭｉｉＭｏ及びＭｉｉＭｏ食堂のコンセプトや位置づけについて十分に理</w:t>
      </w:r>
    </w:p>
    <w:p>
      <w:pPr>
        <w:pStyle w:val="19"/>
        <w:numPr>
          <w:numId w:val="0"/>
        </w:numPr>
        <w:ind w:left="960" w:leftChars="0" w:firstLine="440" w:firstLineChars="200"/>
        <w:rPr>
          <w:rFonts w:hint="eastAsia"/>
          <w:b w:val="1"/>
          <w:color w:val="000000" w:themeColor="text1"/>
          <w:sz w:val="22"/>
          <w:u w:val="none" w:color="auto"/>
        </w:rPr>
      </w:pPr>
      <w:r>
        <w:rPr>
          <w:rFonts w:hint="eastAsia"/>
          <w:b w:val="0"/>
          <w:color w:val="000000" w:themeColor="text1"/>
          <w:sz w:val="22"/>
          <w:u w:val="none" w:color="auto"/>
        </w:rPr>
        <w:t>解・同意した上で、営業等を行うこと。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②　</w:t>
      </w:r>
      <w:r>
        <w:rPr>
          <w:rFonts w:hint="eastAsia"/>
          <w:color w:val="000000" w:themeColor="text1"/>
          <w:sz w:val="22"/>
          <w:u w:val="none" w:color="auto"/>
        </w:rPr>
        <w:t xml:space="preserve"> </w:t>
      </w:r>
      <w:r>
        <w:rPr>
          <w:rFonts w:hint="eastAsia"/>
          <w:color w:val="000000" w:themeColor="text1"/>
          <w:sz w:val="22"/>
          <w:u w:val="none" w:color="auto"/>
        </w:rPr>
        <w:t>シェアメンバーとの協力・調整</w:t>
      </w:r>
    </w:p>
    <w:p>
      <w:pPr>
        <w:pStyle w:val="19"/>
        <w:ind w:left="1440" w:leftChars="0" w:firstLine="210" w:firstLineChars="100"/>
        <w:rPr>
          <w:rFonts w:hint="eastAsia"/>
          <w:color w:val="000000" w:themeColor="text1"/>
          <w:sz w:val="22"/>
          <w:u w:val="none" w:color="auto"/>
        </w:rPr>
      </w:pPr>
      <w:r>
        <w:rPr>
          <w:rFonts w:hint="eastAsia"/>
          <w:color w:val="000000" w:themeColor="text1"/>
          <w:sz w:val="22"/>
          <w:u w:val="none" w:color="auto"/>
        </w:rPr>
        <w:t>ＭｉｉＭｏ食堂はシェアキッチンとし、複数のシェアメンバーに時間や曜日を分けて貸与します。自身の担当時間以外は、他のシェアメンバーが使用する事に留意し、協調性を持って使用すること。また、他のシェアメンバーの健康への配慮や、清潔なキッチン環境を保つため、衛生面においても相互に配慮す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③　</w:t>
      </w:r>
      <w:r>
        <w:rPr>
          <w:rFonts w:hint="eastAsia"/>
          <w:color w:val="000000" w:themeColor="text1"/>
          <w:sz w:val="22"/>
          <w:u w:val="none" w:color="auto"/>
        </w:rPr>
        <w:t xml:space="preserve"> </w:t>
      </w:r>
      <w:r>
        <w:rPr>
          <w:rFonts w:hint="eastAsia"/>
          <w:color w:val="000000" w:themeColor="text1"/>
          <w:sz w:val="22"/>
          <w:u w:val="none" w:color="auto"/>
        </w:rPr>
        <w:t>事業報告</w:t>
      </w:r>
    </w:p>
    <w:p>
      <w:pPr>
        <w:pStyle w:val="19"/>
        <w:ind w:left="1440" w:leftChars="0" w:firstLine="210" w:firstLineChars="100"/>
        <w:rPr>
          <w:rFonts w:hint="eastAsia"/>
          <w:color w:val="000000" w:themeColor="text1"/>
          <w:sz w:val="22"/>
          <w:u w:val="none" w:color="auto"/>
        </w:rPr>
      </w:pPr>
      <w:r>
        <w:rPr>
          <w:rFonts w:hint="eastAsia"/>
          <w:color w:val="000000" w:themeColor="text1"/>
          <w:sz w:val="22"/>
          <w:u w:val="none" w:color="auto"/>
        </w:rPr>
        <w:t>月に１回の事業報告（簡単な収支報告）を行うこと。</w:t>
      </w:r>
    </w:p>
    <w:p>
      <w:pPr>
        <w:pStyle w:val="19"/>
        <w:ind w:left="1440" w:leftChars="0" w:firstLine="210" w:firstLineChars="100"/>
        <w:rPr>
          <w:rFonts w:hint="eastAsia"/>
          <w:color w:val="000000" w:themeColor="text1"/>
          <w:sz w:val="22"/>
          <w:u w:val="none" w:color="auto"/>
        </w:rPr>
      </w:pPr>
      <w:r>
        <w:rPr>
          <w:rFonts w:hint="eastAsia"/>
          <w:color w:val="000000" w:themeColor="text1"/>
          <w:sz w:val="22"/>
          <w:u w:val="none" w:color="auto"/>
        </w:rPr>
        <w:t>（収支に応じた貸付料を算出します。）</w:t>
      </w:r>
    </w:p>
    <w:p>
      <w:pPr>
        <w:pStyle w:val="19"/>
        <w:numPr>
          <w:numId w:val="0"/>
        </w:numPr>
        <w:ind w:leftChars="0" w:firstLineChars="0"/>
        <w:rPr>
          <w:rFonts w:hint="eastAsia"/>
          <w:color w:val="000000" w:themeColor="text1"/>
          <w:sz w:val="22"/>
          <w:u w:val="none" w:color="auto"/>
          <w:shd w:val="clear" w:color="auto" w:fill="auto"/>
        </w:rPr>
      </w:pPr>
      <w:r>
        <w:rPr>
          <w:rFonts w:hint="eastAsia"/>
          <w:color w:val="000000" w:themeColor="text1"/>
          <w:sz w:val="22"/>
          <w:u w:val="none" w:color="auto"/>
          <w:shd w:val="clear" w:color="auto" w:fill="auto"/>
        </w:rPr>
        <w:t>④　</w:t>
      </w:r>
      <w:r>
        <w:rPr>
          <w:rFonts w:hint="eastAsia"/>
          <w:color w:val="000000" w:themeColor="text1"/>
          <w:sz w:val="22"/>
          <w:u w:val="none" w:color="auto"/>
          <w:shd w:val="clear" w:color="auto" w:fill="auto"/>
        </w:rPr>
        <w:t xml:space="preserve"> </w:t>
      </w:r>
      <w:r>
        <w:rPr>
          <w:rFonts w:hint="eastAsia"/>
          <w:color w:val="000000" w:themeColor="text1"/>
          <w:sz w:val="22"/>
          <w:u w:val="none" w:color="auto"/>
          <w:shd w:val="clear" w:color="auto" w:fill="auto"/>
        </w:rPr>
        <w:t>ＭｉｉＭｏ運営会議への出席</w:t>
      </w:r>
    </w:p>
    <w:p>
      <w:pPr>
        <w:pStyle w:val="19"/>
        <w:ind w:left="1440" w:leftChars="600" w:firstLine="210" w:firstLineChars="100"/>
        <w:rPr>
          <w:rFonts w:hint="eastAsia"/>
          <w:color w:val="000000" w:themeColor="text1"/>
          <w:sz w:val="22"/>
          <w:u w:val="none" w:color="auto"/>
        </w:rPr>
      </w:pPr>
      <w:r>
        <w:rPr>
          <w:rFonts w:hint="eastAsia"/>
          <w:color w:val="000000" w:themeColor="text1"/>
          <w:sz w:val="22"/>
          <w:u w:val="none" w:color="auto"/>
          <w:shd w:val="clear" w:color="auto" w:fill="auto"/>
        </w:rPr>
        <w:t>シェアメンバー決定後に、シェアメンバーより「シェアキッチン代表者」となった者は、施設運営の意見交換をする「ＭｉｉＭｏ運営委員会」の会議に出席すること（２時間程度の会議を予定）。</w:t>
      </w:r>
    </w:p>
    <w:p>
      <w:pPr>
        <w:pStyle w:val="19"/>
        <w:ind w:leftChars="0" w:firstLineChars="0"/>
        <w:rPr>
          <w:rFonts w:hint="eastAsia"/>
          <w:color w:val="auto"/>
          <w:sz w:val="22"/>
          <w:u w:val="none" w:color="auto"/>
        </w:rPr>
      </w:pPr>
      <w:r>
        <w:rPr>
          <w:rFonts w:hint="eastAsia"/>
          <w:color w:val="auto"/>
          <w:sz w:val="22"/>
          <w:u w:val="none" w:color="auto"/>
        </w:rPr>
        <w:t>⑤　</w:t>
      </w:r>
      <w:r>
        <w:rPr>
          <w:rFonts w:hint="eastAsia"/>
          <w:color w:val="000000" w:themeColor="text1"/>
          <w:sz w:val="22"/>
          <w:u w:val="none" w:color="auto"/>
        </w:rPr>
        <w:t>ＭｉｉＭｏ食堂</w:t>
      </w:r>
      <w:r>
        <w:rPr>
          <w:rFonts w:hint="eastAsia"/>
          <w:color w:val="auto"/>
          <w:sz w:val="22"/>
          <w:u w:val="none" w:color="auto"/>
        </w:rPr>
        <w:t>総会への出席</w:t>
      </w:r>
    </w:p>
    <w:p>
      <w:pPr>
        <w:pStyle w:val="19"/>
        <w:ind w:leftChars="0" w:firstLineChars="0"/>
        <w:rPr>
          <w:rFonts w:hint="eastAsia"/>
          <w:color w:val="FF0000"/>
          <w:sz w:val="22"/>
          <w:u w:val="none" w:color="auto"/>
        </w:rPr>
      </w:pPr>
      <w:r>
        <w:rPr>
          <w:rFonts w:hint="eastAsia"/>
          <w:color w:val="auto"/>
          <w:sz w:val="22"/>
          <w:u w:val="none" w:color="auto"/>
        </w:rPr>
        <w:t>　　　</w:t>
      </w:r>
      <w:r>
        <w:rPr>
          <w:rFonts w:hint="eastAsia"/>
          <w:color w:val="000000" w:themeColor="text1"/>
          <w:sz w:val="22"/>
          <w:u w:val="none" w:color="auto"/>
        </w:rPr>
        <w:t>ＭｉｉＭｏ食堂</w:t>
      </w:r>
      <w:r>
        <w:rPr>
          <w:rFonts w:hint="eastAsia"/>
          <w:color w:val="auto"/>
          <w:sz w:val="22"/>
          <w:u w:val="none" w:color="auto"/>
        </w:rPr>
        <w:t>の交流活動やイベント等を議論する総会に出席すること。</w:t>
      </w:r>
    </w:p>
    <w:p>
      <w:pPr>
        <w:pStyle w:val="19"/>
        <w:tabs>
          <w:tab w:val="left" w:leader="none" w:pos="4033"/>
        </w:tabs>
        <w:ind w:leftChars="0" w:firstLineChars="0"/>
        <w:rPr>
          <w:rFonts w:hint="eastAsia"/>
          <w:color w:val="000000" w:themeColor="text1"/>
          <w:sz w:val="22"/>
          <w:u w:val="none" w:color="auto"/>
        </w:rPr>
      </w:pPr>
      <w:r>
        <w:rPr>
          <w:rFonts w:hint="eastAsia"/>
          <w:color w:val="000000" w:themeColor="text1"/>
          <w:sz w:val="22"/>
          <w:u w:val="none" w:color="auto"/>
        </w:rPr>
        <w:t>⑥　</w:t>
      </w:r>
      <w:r>
        <w:rPr>
          <w:rFonts w:hint="eastAsia"/>
          <w:color w:val="000000" w:themeColor="text1"/>
          <w:sz w:val="22"/>
          <w:u w:val="none" w:color="auto"/>
        </w:rPr>
        <w:t xml:space="preserve"> </w:t>
      </w:r>
      <w:r>
        <w:rPr>
          <w:rFonts w:hint="eastAsia"/>
          <w:color w:val="000000" w:themeColor="text1"/>
          <w:sz w:val="22"/>
          <w:u w:val="none" w:color="auto"/>
        </w:rPr>
        <w:t>三宅町農産物の積極的な使用</w:t>
      </w:r>
    </w:p>
    <w:p>
      <w:pPr>
        <w:pStyle w:val="19"/>
        <w:ind w:left="1440" w:leftChars="0" w:firstLine="0" w:firstLineChars="0"/>
        <w:rPr>
          <w:rFonts w:hint="eastAsia"/>
          <w:color w:val="000000" w:themeColor="text1"/>
          <w:sz w:val="22"/>
          <w:u w:val="none" w:color="auto"/>
        </w:rPr>
      </w:pPr>
      <w:r>
        <w:rPr>
          <w:rFonts w:hint="eastAsia"/>
          <w:color w:val="000000" w:themeColor="text1"/>
          <w:sz w:val="22"/>
          <w:u w:val="none" w:color="auto"/>
        </w:rPr>
        <w:t>（例：サトイモや金ごまをはじめ、町内生産のお米、野菜等を含む。）</w:t>
      </w:r>
    </w:p>
    <w:p>
      <w:pPr>
        <w:pStyle w:val="19"/>
        <w:ind w:leftChars="0" w:firstLineChars="0"/>
        <w:rPr>
          <w:rFonts w:hint="eastAsia"/>
          <w:color w:val="000000" w:themeColor="text1"/>
          <w:sz w:val="22"/>
          <w:u w:val="none" w:color="auto"/>
        </w:rPr>
      </w:pPr>
      <w:r>
        <w:rPr>
          <w:rFonts w:hint="eastAsia"/>
          <w:color w:val="000000" w:themeColor="text1"/>
          <w:sz w:val="22"/>
          <w:u w:val="none" w:color="auto"/>
        </w:rPr>
        <w:t>⑦　テイクアウトの促進</w:t>
      </w:r>
    </w:p>
    <w:p>
      <w:pPr>
        <w:pStyle w:val="19"/>
        <w:ind w:leftChars="0" w:firstLineChars="0"/>
        <w:rPr>
          <w:rFonts w:hint="eastAsia"/>
          <w:color w:val="000000" w:themeColor="text1"/>
          <w:sz w:val="22"/>
          <w:u w:val="none" w:color="auto"/>
        </w:rPr>
      </w:pPr>
      <w:r>
        <w:rPr>
          <w:rFonts w:hint="eastAsia"/>
          <w:color w:val="000000" w:themeColor="text1"/>
          <w:sz w:val="22"/>
          <w:u w:val="none" w:color="auto"/>
        </w:rPr>
        <w:t>　　　利用者の利便性向上のため、テイクアウト可能なメニューの提供を行うこと。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⑧　ＭｉｉＭｏでのイベント協力・連携（例：行催事の時間に合わせた営業など）</w:t>
      </w:r>
    </w:p>
    <w:p>
      <w:pPr>
        <w:pStyle w:val="19"/>
        <w:numPr>
          <w:numId w:val="0"/>
        </w:numPr>
        <w:ind w:leftChars="0" w:firstLineChars="0"/>
        <w:rPr>
          <w:rFonts w:hint="eastAsia"/>
          <w:color w:val="000000" w:themeColor="text1"/>
          <w:sz w:val="22"/>
          <w:highlight w:val="none"/>
          <w:u w:val="none" w:color="auto"/>
        </w:rPr>
      </w:pPr>
      <w:r>
        <w:rPr>
          <w:rFonts w:hint="eastAsia"/>
          <w:color w:val="000000" w:themeColor="text1"/>
          <w:sz w:val="22"/>
          <w:highlight w:val="none"/>
          <w:u w:val="none" w:color="auto"/>
        </w:rPr>
        <w:t>⑨　食品衛生責任者の資格</w:t>
      </w:r>
    </w:p>
    <w:p>
      <w:pPr>
        <w:pStyle w:val="19"/>
        <w:numPr>
          <w:numId w:val="0"/>
        </w:numPr>
        <w:ind w:left="960" w:leftChars="0" w:firstLine="660" w:firstLineChars="300"/>
        <w:rPr>
          <w:rFonts w:hint="eastAsia"/>
          <w:color w:val="000000" w:themeColor="text1"/>
          <w:sz w:val="22"/>
          <w:u w:val="none" w:color="auto"/>
        </w:rPr>
      </w:pPr>
      <w:r>
        <w:rPr>
          <w:rFonts w:hint="eastAsia"/>
          <w:color w:val="000000" w:themeColor="text1"/>
          <w:sz w:val="22"/>
          <w:highlight w:val="none"/>
          <w:u w:val="none" w:color="auto"/>
        </w:rPr>
        <w:t>登録時に取得している、又は契約後１年以内に取得の見込みがあること。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⑩　生産物賠償保険への加入</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　　　出店決定時には、保険証書の写しを提出すること。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⑪　ＨＡＣＣＰに基づいた衛生管理を実施すること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⑫　出店メニューや営業内容（営業日・提供メニュー等）は、少なくとも</w:t>
      </w:r>
      <w:r>
        <w:rPr>
          <w:rFonts w:hint="eastAsia"/>
          <w:color w:val="000000" w:themeColor="text1"/>
          <w:sz w:val="22"/>
          <w:u w:val="none" w:color="auto"/>
        </w:rPr>
        <w:t>2</w:t>
      </w:r>
      <w:r>
        <w:rPr>
          <w:rFonts w:hint="eastAsia"/>
          <w:color w:val="000000" w:themeColor="text1"/>
          <w:sz w:val="22"/>
          <w:u w:val="none" w:color="auto"/>
        </w:rPr>
        <w:t>カ月前までに事務局に連絡すること。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⑬　ＭｉｉＭｏ食堂で販売できる商品は、ＭｉｉＭｏ食堂または食品営業許可を得た施設で出店者自身が製造・加工したものに限る。ただし、委託販売等の免許を取得している場合は、その免許の範囲内で第三者が製造した商品も販売することができるものとし、販売物に関する許可証の写しを事務局に提出すること。</w:t>
      </w:r>
    </w:p>
    <w:p>
      <w:pPr>
        <w:pStyle w:val="19"/>
        <w:numPr>
          <w:numId w:val="0"/>
        </w:numPr>
        <w:ind w:leftChars="0" w:firstLineChars="0"/>
        <w:rPr>
          <w:rFonts w:hint="eastAsia"/>
          <w:color w:val="000000" w:themeColor="text1"/>
          <w:sz w:val="22"/>
          <w:u w:val="none" w:color="auto"/>
        </w:rPr>
      </w:pPr>
      <w:r>
        <w:rPr>
          <w:rFonts w:hint="eastAsia"/>
          <w:color w:val="000000" w:themeColor="text1"/>
          <w:sz w:val="22"/>
          <w:u w:val="none" w:color="auto"/>
        </w:rPr>
        <w:t>⑭　シェアメンバーは、貸付期間中は原則として貸付した営業日には出店することを必須とし、やむを得ない事情（災害・体調不良等）を除き、無断キャンセルや直前キャンセル（前日</w:t>
      </w:r>
      <w:r>
        <w:rPr>
          <w:rFonts w:hint="eastAsia"/>
          <w:color w:val="000000" w:themeColor="text1"/>
          <w:sz w:val="22"/>
          <w:u w:val="none" w:color="auto"/>
        </w:rPr>
        <w:t>17</w:t>
      </w:r>
      <w:r>
        <w:rPr>
          <w:rFonts w:hint="eastAsia"/>
          <w:color w:val="000000" w:themeColor="text1"/>
          <w:sz w:val="22"/>
          <w:u w:val="none" w:color="auto"/>
        </w:rPr>
        <w:t>時以降のキャンセル）は原則禁止とする。</w:t>
      </w:r>
    </w:p>
    <w:p>
      <w:pPr>
        <w:pStyle w:val="19"/>
        <w:numPr>
          <w:numId w:val="0"/>
        </w:numPr>
        <w:ind w:left="0" w:leftChars="0" w:firstLine="0" w:firstLineChars="0"/>
        <w:rPr>
          <w:rFonts w:hint="eastAsia"/>
          <w:color w:val="000000" w:themeColor="text1"/>
          <w:sz w:val="22"/>
          <w:u w:val="none" w:color="auto"/>
        </w:rPr>
      </w:pPr>
      <w:r>
        <w:rPr>
          <w:rFonts w:hint="eastAsia"/>
          <w:color w:val="000000" w:themeColor="text1"/>
          <w:sz w:val="22"/>
          <w:u w:val="none" w:color="auto"/>
        </w:rPr>
        <w:t>　　　　　　　</w:t>
      </w: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貸付物件</w:t>
      </w:r>
    </w:p>
    <w:tbl>
      <w:tblPr>
        <w:tblStyle w:val="33"/>
        <w:tblW w:w="0" w:type="auto"/>
        <w:jc w:val="left"/>
        <w:tblInd w:w="895" w:type="dxa"/>
        <w:tblLayout w:type="fixed"/>
        <w:tblCellMar>
          <w:top w:w="40" w:type="dxa"/>
          <w:left w:w="100" w:type="dxa"/>
          <w:bottom w:w="40" w:type="dxa"/>
          <w:right w:w="100" w:type="dxa"/>
        </w:tblCellMar>
        <w:tblLook w:firstRow="1" w:lastRow="0" w:firstColumn="1" w:lastColumn="0" w:noHBand="0" w:noVBand="1" w:val="04A0"/>
      </w:tblPr>
      <w:tblGrid>
        <w:gridCol w:w="1553"/>
        <w:gridCol w:w="6727"/>
      </w:tblGrid>
      <w:tr>
        <w:trPr/>
        <w:tc>
          <w:tcPr>
            <w:tcW w:w="1553" w:type="dxa"/>
            <w:shd w:val="clear" w:color="auto" w:themeFill="background1" w:themeFillTint="FF" w:themeFillShade="D9"/>
            <w:vAlign w:val="top"/>
          </w:tcPr>
          <w:p>
            <w:pPr>
              <w:pStyle w:val="0"/>
              <w:jc w:val="center"/>
              <w:rPr>
                <w:rFonts w:hint="eastAsia"/>
                <w:color w:val="000000" w:themeColor="text1"/>
              </w:rPr>
            </w:pPr>
            <w:r>
              <w:rPr>
                <w:rFonts w:hint="eastAsia"/>
                <w:color w:val="000000" w:themeColor="text1"/>
              </w:rPr>
              <w:t>項目</w:t>
            </w:r>
          </w:p>
        </w:tc>
        <w:tc>
          <w:tcPr>
            <w:tcW w:w="6727" w:type="dxa"/>
            <w:shd w:val="clear" w:color="auto" w:themeFill="background1" w:themeFillTint="FF" w:themeFillShade="D9"/>
            <w:vAlign w:val="top"/>
          </w:tcPr>
          <w:p>
            <w:pPr>
              <w:pStyle w:val="0"/>
              <w:jc w:val="center"/>
              <w:rPr>
                <w:rFonts w:hint="eastAsia"/>
                <w:color w:val="000000" w:themeColor="text1"/>
              </w:rPr>
            </w:pPr>
            <w:r>
              <w:rPr>
                <w:rFonts w:hint="eastAsia"/>
                <w:color w:val="000000" w:themeColor="text1"/>
              </w:rPr>
              <w:t>内容</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対象物件</w:t>
            </w:r>
          </w:p>
        </w:tc>
        <w:tc>
          <w:tcPr>
            <w:tcW w:w="6727" w:type="dxa"/>
            <w:vAlign w:val="top"/>
          </w:tcPr>
          <w:p>
            <w:pPr>
              <w:pStyle w:val="0"/>
              <w:rPr>
                <w:rFonts w:hint="eastAsia"/>
                <w:color w:val="000000" w:themeColor="text1"/>
              </w:rPr>
            </w:pPr>
            <w:r>
              <w:rPr>
                <w:rFonts w:hint="eastAsia"/>
                <w:color w:val="000000" w:themeColor="text1"/>
                <w:sz w:val="22"/>
                <w:u w:val="none" w:color="auto"/>
              </w:rPr>
              <w:t>三宅町交流まちづくりセンターＭｉｉＭｏ　１階</w:t>
            </w:r>
          </w:p>
          <w:p>
            <w:pPr>
              <w:pStyle w:val="0"/>
              <w:rPr>
                <w:rFonts w:hint="eastAsia"/>
                <w:color w:val="000000" w:themeColor="text1"/>
              </w:rPr>
            </w:pPr>
            <w:r>
              <w:rPr>
                <w:rFonts w:hint="eastAsia"/>
                <w:color w:val="000000" w:themeColor="text1"/>
                <w:sz w:val="22"/>
                <w:u w:val="none" w:color="auto"/>
              </w:rPr>
              <w:t>「ＭｉｉＭｏ食堂（約１２．６㎡）」</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所在地</w:t>
            </w:r>
          </w:p>
        </w:tc>
        <w:tc>
          <w:tcPr>
            <w:tcW w:w="6727" w:type="dxa"/>
            <w:vAlign w:val="top"/>
          </w:tcPr>
          <w:p>
            <w:pPr>
              <w:pStyle w:val="0"/>
              <w:rPr>
                <w:rFonts w:hint="eastAsia"/>
                <w:color w:val="000000" w:themeColor="text1"/>
              </w:rPr>
            </w:pPr>
            <w:r>
              <w:rPr>
                <w:rFonts w:hint="eastAsia"/>
                <w:color w:val="000000" w:themeColor="text1"/>
                <w:sz w:val="22"/>
                <w:u w:val="none" w:color="auto"/>
              </w:rPr>
              <w:t>奈良県磯城郡三宅町大字伴堂６８９番地</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館の開館</w:t>
            </w:r>
          </w:p>
        </w:tc>
        <w:tc>
          <w:tcPr>
            <w:tcW w:w="6727" w:type="dxa"/>
            <w:vAlign w:val="top"/>
          </w:tcPr>
          <w:p>
            <w:pPr>
              <w:pStyle w:val="0"/>
              <w:rPr>
                <w:rFonts w:hint="eastAsia"/>
                <w:color w:val="000000" w:themeColor="text1"/>
              </w:rPr>
            </w:pPr>
            <w:r>
              <w:rPr>
                <w:rFonts w:hint="eastAsia"/>
                <w:color w:val="000000" w:themeColor="text1"/>
                <w:sz w:val="22"/>
                <w:u w:val="none" w:color="auto"/>
              </w:rPr>
              <w:t>月曜日、年末年始を除く９時～２１時</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設備備品</w:t>
            </w:r>
          </w:p>
        </w:tc>
        <w:tc>
          <w:tcPr>
            <w:tcW w:w="6727" w:type="dxa"/>
            <w:vAlign w:val="top"/>
          </w:tcPr>
          <w:p>
            <w:pPr>
              <w:pStyle w:val="0"/>
              <w:rPr>
                <w:rFonts w:hint="eastAsia"/>
                <w:color w:val="000000" w:themeColor="text1"/>
              </w:rPr>
            </w:pPr>
            <w:r>
              <w:rPr>
                <w:rFonts w:hint="eastAsia"/>
                <w:color w:val="000000" w:themeColor="text1"/>
                <w:sz w:val="22"/>
                <w:u w:val="none" w:color="auto"/>
              </w:rPr>
              <w:t>設備備品一覧を参照</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営業許可</w:t>
            </w:r>
          </w:p>
        </w:tc>
        <w:tc>
          <w:tcPr>
            <w:tcW w:w="6727" w:type="dxa"/>
            <w:vAlign w:val="top"/>
          </w:tcPr>
          <w:p>
            <w:pPr>
              <w:pStyle w:val="0"/>
              <w:rPr>
                <w:rFonts w:hint="eastAsia"/>
                <w:color w:val="000000" w:themeColor="text1"/>
              </w:rPr>
            </w:pPr>
            <w:r>
              <w:rPr>
                <w:rFonts w:hint="eastAsia"/>
                <w:color w:val="000000" w:themeColor="text1"/>
                <w:sz w:val="22"/>
                <w:u w:val="none" w:color="auto"/>
              </w:rPr>
              <w:t>取得済（飲食店営業、菓子製造業及びアイスクリーム類製造業）</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責任者</w:t>
            </w:r>
          </w:p>
        </w:tc>
        <w:tc>
          <w:tcPr>
            <w:tcW w:w="6727" w:type="dxa"/>
            <w:vAlign w:val="top"/>
          </w:tcPr>
          <w:p>
            <w:pPr>
              <w:pStyle w:val="0"/>
              <w:rPr>
                <w:rFonts w:hint="eastAsia"/>
                <w:color w:val="000000" w:themeColor="text1"/>
              </w:rPr>
            </w:pPr>
            <w:r>
              <w:rPr>
                <w:rFonts w:hint="eastAsia"/>
                <w:color w:val="000000" w:themeColor="text1"/>
                <w:sz w:val="22"/>
                <w:u w:val="none" w:color="auto"/>
              </w:rPr>
              <w:t>三宅町職員を食品衛生責任者として選任しています。</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飲食可能な</w:t>
            </w:r>
          </w:p>
          <w:p>
            <w:pPr>
              <w:pStyle w:val="0"/>
              <w:jc w:val="center"/>
              <w:rPr>
                <w:rFonts w:hint="eastAsia"/>
                <w:color w:val="000000" w:themeColor="text1"/>
              </w:rPr>
            </w:pPr>
            <w:r>
              <w:rPr>
                <w:rFonts w:hint="eastAsia"/>
                <w:color w:val="000000" w:themeColor="text1"/>
                <w:sz w:val="22"/>
                <w:u w:val="none" w:color="auto"/>
              </w:rPr>
              <w:t>スペース</w:t>
            </w:r>
          </w:p>
        </w:tc>
        <w:tc>
          <w:tcPr>
            <w:tcW w:w="6727" w:type="dxa"/>
            <w:vAlign w:val="top"/>
          </w:tcPr>
          <w:p>
            <w:pPr>
              <w:pStyle w:val="19"/>
              <w:numPr>
                <w:numId w:val="0"/>
              </w:numPr>
              <w:ind w:left="0" w:leftChars="0" w:firstLineChars="0"/>
              <w:rPr>
                <w:rFonts w:hint="eastAsia"/>
                <w:color w:val="000000" w:themeColor="text1"/>
                <w:sz w:val="22"/>
                <w:u w:val="none" w:color="auto"/>
                <w:shd w:val="clear" w:color="auto" w:fill="auto"/>
              </w:rPr>
            </w:pPr>
            <w:r>
              <w:rPr>
                <w:rFonts w:hint="eastAsia"/>
                <w:color w:val="000000" w:themeColor="text1"/>
                <w:sz w:val="22"/>
                <w:u w:val="none" w:color="auto"/>
                <w:shd w:val="clear" w:color="auto" w:fill="auto"/>
              </w:rPr>
              <w:t>施設内：９テーブル・最大３０席</w:t>
            </w:r>
          </w:p>
          <w:p>
            <w:pPr>
              <w:pStyle w:val="19"/>
              <w:numPr>
                <w:numId w:val="0"/>
              </w:numPr>
              <w:ind w:left="0" w:leftChars="0" w:firstLineChars="0"/>
              <w:rPr>
                <w:rFonts w:hint="eastAsia"/>
                <w:color w:val="000000" w:themeColor="text1"/>
                <w:sz w:val="22"/>
                <w:u w:val="none" w:color="auto"/>
                <w:shd w:val="clear" w:color="auto" w:fill="auto"/>
              </w:rPr>
            </w:pPr>
            <w:r>
              <w:rPr>
                <w:rFonts w:hint="eastAsia"/>
                <w:color w:val="000000" w:themeColor="text1"/>
                <w:sz w:val="22"/>
                <w:u w:val="none" w:color="auto"/>
                <w:shd w:val="clear" w:color="auto" w:fill="auto"/>
              </w:rPr>
              <w:t>屋外　：３テーブル・１２席</w:t>
            </w:r>
          </w:p>
          <w:p>
            <w:pPr>
              <w:pStyle w:val="19"/>
              <w:numPr>
                <w:numId w:val="0"/>
              </w:numPr>
              <w:ind w:left="0" w:leftChars="0" w:firstLineChars="0"/>
              <w:rPr>
                <w:rFonts w:hint="eastAsia"/>
                <w:color w:val="000000" w:themeColor="text1"/>
                <w:sz w:val="22"/>
                <w:u w:val="none" w:color="auto"/>
                <w:shd w:val="clear" w:color="auto" w:fill="auto"/>
              </w:rPr>
            </w:pPr>
            <w:r>
              <w:rPr>
                <w:rFonts w:hint="eastAsia"/>
                <w:color w:val="000000" w:themeColor="text1"/>
                <w:sz w:val="22"/>
                <w:u w:val="none" w:color="auto"/>
                <w:shd w:val="clear" w:color="auto" w:fill="auto"/>
              </w:rPr>
              <w:t>その他：２階テラス（６テーブル・２４席）、広場</w:t>
            </w:r>
          </w:p>
          <w:p>
            <w:pPr>
              <w:pStyle w:val="0"/>
              <w:ind w:left="220" w:hanging="220" w:hangingChars="100"/>
              <w:rPr>
                <w:rFonts w:hint="eastAsia"/>
                <w:color w:val="000000" w:themeColor="text1"/>
              </w:rPr>
            </w:pPr>
            <w:r>
              <w:rPr>
                <w:rFonts w:hint="eastAsia"/>
                <w:color w:val="000000" w:themeColor="text1"/>
                <w:sz w:val="22"/>
                <w:u w:val="none" w:color="auto"/>
                <w:shd w:val="clear" w:color="auto" w:fill="auto"/>
              </w:rPr>
              <w:t>※　施設内外を自由使用の範囲で飲食可能なスペースとしてご利用いただけます。飲食専用の客席はありません。</w:t>
            </w:r>
          </w:p>
        </w:tc>
      </w:tr>
      <w:tr>
        <w:trPr/>
        <w:tc>
          <w:tcPr>
            <w:tcW w:w="1553" w:type="dxa"/>
            <w:vAlign w:val="center"/>
          </w:tcPr>
          <w:p>
            <w:pPr>
              <w:pStyle w:val="0"/>
              <w:jc w:val="center"/>
              <w:rPr>
                <w:rFonts w:hint="eastAsia"/>
                <w:color w:val="000000" w:themeColor="text1"/>
              </w:rPr>
            </w:pPr>
            <w:r>
              <w:rPr>
                <w:rFonts w:hint="eastAsia"/>
                <w:color w:val="000000" w:themeColor="text1"/>
                <w:sz w:val="22"/>
                <w:u w:val="none" w:color="auto"/>
              </w:rPr>
              <w:t>その他</w:t>
            </w:r>
          </w:p>
        </w:tc>
        <w:tc>
          <w:tcPr>
            <w:tcW w:w="6727" w:type="dxa"/>
            <w:vAlign w:val="top"/>
          </w:tcPr>
          <w:p>
            <w:pPr>
              <w:pStyle w:val="19"/>
              <w:numPr>
                <w:numId w:val="0"/>
              </w:numPr>
              <w:ind w:left="0" w:leftChars="0" w:firstLineChars="0"/>
              <w:rPr>
                <w:rFonts w:hint="eastAsia"/>
                <w:b w:val="1"/>
                <w:color w:val="000000" w:themeColor="text1"/>
                <w:sz w:val="22"/>
                <w:u w:val="none" w:color="auto"/>
              </w:rPr>
            </w:pPr>
            <w:r>
              <w:rPr>
                <w:rFonts w:hint="eastAsia"/>
                <w:color w:val="000000" w:themeColor="text1"/>
                <w:sz w:val="22"/>
                <w:u w:val="none" w:color="auto"/>
              </w:rPr>
              <w:t>全館</w:t>
            </w:r>
            <w:r>
              <w:rPr>
                <w:rFonts w:hint="eastAsia"/>
                <w:color w:val="000000" w:themeColor="text1"/>
                <w:sz w:val="22"/>
                <w:u w:val="none" w:color="auto"/>
              </w:rPr>
              <w:t>freeWi-Fi</w:t>
            </w:r>
            <w:r>
              <w:rPr>
                <w:rFonts w:hint="eastAsia"/>
                <w:color w:val="000000" w:themeColor="text1"/>
                <w:sz w:val="22"/>
                <w:u w:val="none" w:color="auto"/>
              </w:rPr>
              <w:t>あり（屋外には設置予定はなし。）</w:t>
            </w:r>
          </w:p>
          <w:p>
            <w:pPr>
              <w:pStyle w:val="19"/>
              <w:numPr>
                <w:numId w:val="0"/>
              </w:numPr>
              <w:ind w:left="0" w:leftChars="0" w:firstLineChars="0"/>
              <w:rPr>
                <w:rFonts w:hint="eastAsia"/>
                <w:b w:val="1"/>
                <w:color w:val="000000" w:themeColor="text1"/>
                <w:sz w:val="22"/>
                <w:u w:val="none" w:color="auto"/>
              </w:rPr>
            </w:pPr>
            <w:r>
              <w:rPr>
                <w:rFonts w:hint="eastAsia"/>
                <w:color w:val="000000" w:themeColor="text1"/>
                <w:sz w:val="22"/>
                <w:u w:val="none" w:color="auto"/>
              </w:rPr>
              <w:t>１７時以降に限りアルコールの提供可</w:t>
            </w:r>
          </w:p>
          <w:p>
            <w:pPr>
              <w:pStyle w:val="19"/>
              <w:numPr>
                <w:numId w:val="0"/>
              </w:numPr>
              <w:ind w:left="0" w:leftChars="0" w:firstLineChars="0"/>
              <w:rPr>
                <w:rFonts w:hint="eastAsia"/>
                <w:color w:val="000000" w:themeColor="text1"/>
              </w:rPr>
            </w:pPr>
            <w:r>
              <w:rPr>
                <w:rFonts w:hint="eastAsia"/>
                <w:color w:val="000000" w:themeColor="text1"/>
                <w:sz w:val="22"/>
                <w:u w:val="none" w:color="auto"/>
              </w:rPr>
              <w:t>物置スペースあり</w:t>
            </w:r>
          </w:p>
        </w:tc>
      </w:tr>
    </w:tbl>
    <w:p>
      <w:pPr>
        <w:pStyle w:val="19"/>
        <w:numPr>
          <w:numId w:val="0"/>
        </w:numPr>
        <w:ind w:left="960" w:leftChars="0" w:firstLine="0" w:firstLineChars="0"/>
        <w:rPr>
          <w:rFonts w:hint="eastAsia"/>
          <w:b w:val="1"/>
          <w:color w:val="000000" w:themeColor="text1"/>
          <w:sz w:val="22"/>
          <w:u w:val="none" w:color="auto"/>
        </w:rPr>
      </w:pPr>
    </w:p>
    <w:p>
      <w:pPr>
        <w:pStyle w:val="19"/>
        <w:numPr>
          <w:ilvl w:val="1"/>
          <w:numId w:val="1"/>
        </w:numPr>
        <w:ind w:leftChars="0" w:firstLineChars="0"/>
        <w:rPr>
          <w:rFonts w:hint="eastAsia"/>
          <w:color w:val="000000" w:themeColor="text1"/>
          <w:sz w:val="22"/>
          <w:u w:val="none" w:color="auto"/>
        </w:rPr>
      </w:pPr>
      <w:r>
        <w:rPr>
          <w:rFonts w:hint="eastAsia"/>
          <w:b w:val="1"/>
          <w:color w:val="000000" w:themeColor="text1"/>
          <w:sz w:val="22"/>
          <w:u w:val="none" w:color="auto"/>
        </w:rPr>
        <w:t>貸付期間</w:t>
      </w:r>
    </w:p>
    <w:tbl>
      <w:tblPr>
        <w:tblStyle w:val="33"/>
        <w:tblW w:w="0" w:type="auto"/>
        <w:jc w:val="left"/>
        <w:tblInd w:w="895" w:type="dxa"/>
        <w:tblLayout w:type="fixed"/>
        <w:tblCellMar>
          <w:top w:w="40" w:type="dxa"/>
          <w:left w:w="100" w:type="dxa"/>
          <w:bottom w:w="40" w:type="dxa"/>
          <w:right w:w="100" w:type="dxa"/>
        </w:tblCellMar>
        <w:tblLook w:firstRow="1" w:lastRow="0" w:firstColumn="1" w:lastColumn="0" w:noHBand="0" w:noVBand="1" w:val="04A0"/>
      </w:tblPr>
      <w:tblGrid>
        <w:gridCol w:w="8277"/>
      </w:tblGrid>
      <w:tr>
        <w:trPr/>
        <w:tc>
          <w:tcPr>
            <w:tcW w:w="8277" w:type="dxa"/>
            <w:vAlign w:val="center"/>
          </w:tcPr>
          <w:p>
            <w:pPr>
              <w:pStyle w:val="0"/>
              <w:jc w:val="center"/>
              <w:rPr>
                <w:rFonts w:hint="eastAsia"/>
                <w:color w:val="000000" w:themeColor="text1"/>
                <w:highlight w:val="yellow"/>
              </w:rPr>
            </w:pPr>
            <w:r>
              <w:rPr>
                <w:rFonts w:hint="eastAsia"/>
                <w:color w:val="000000" w:themeColor="text1"/>
                <w:sz w:val="22"/>
                <w:highlight w:val="none"/>
                <w:u w:val="none" w:color="auto"/>
              </w:rPr>
              <w:t>２０２６年</w:t>
            </w:r>
            <w:r>
              <w:rPr>
                <w:rFonts w:hint="eastAsia"/>
                <w:color w:val="auto"/>
                <w:sz w:val="22"/>
                <w:highlight w:val="none"/>
                <w:u w:val="none" w:color="auto"/>
              </w:rPr>
              <w:t>9</w:t>
            </w:r>
            <w:r>
              <w:rPr>
                <w:rFonts w:hint="eastAsia"/>
                <w:color w:val="auto"/>
                <w:sz w:val="22"/>
                <w:highlight w:val="none"/>
                <w:u w:val="none" w:color="auto"/>
              </w:rPr>
              <w:t>月中（調整可）〜２０２７年７月</w:t>
            </w:r>
            <w:r>
              <w:rPr>
                <w:rFonts w:hint="eastAsia"/>
                <w:color w:val="000000" w:themeColor="text1"/>
                <w:sz w:val="22"/>
                <w:highlight w:val="none"/>
                <w:u w:val="none" w:color="auto"/>
              </w:rPr>
              <w:t>末</w:t>
            </w:r>
          </w:p>
        </w:tc>
      </w:tr>
    </w:tbl>
    <w:p>
      <w:pPr>
        <w:pStyle w:val="0"/>
        <w:numPr>
          <w:numId w:val="0"/>
        </w:numPr>
        <w:ind w:left="1258" w:leftChars="450" w:hanging="178" w:hangingChars="81"/>
        <w:rPr>
          <w:rFonts w:hint="eastAsia"/>
          <w:color w:val="000000" w:themeColor="text1"/>
          <w:sz w:val="22"/>
          <w:u w:val="none" w:color="auto"/>
        </w:rPr>
      </w:pPr>
      <w:r>
        <w:rPr>
          <w:rFonts w:hint="eastAsia"/>
          <w:color w:val="000000" w:themeColor="text1"/>
          <w:sz w:val="22"/>
          <w:u w:val="none" w:color="auto"/>
        </w:rPr>
        <w:t>※　正式な貸付期間については、提案内容を踏まえ、協議により決定します。</w:t>
      </w:r>
    </w:p>
    <w:p>
      <w:pPr>
        <w:pStyle w:val="19"/>
        <w:numPr>
          <w:numId w:val="0"/>
        </w:numPr>
        <w:ind w:left="1258" w:leftChars="450" w:hanging="178" w:hangingChars="81"/>
        <w:rPr>
          <w:rFonts w:hint="eastAsia"/>
          <w:b w:val="0"/>
          <w:color w:val="000000" w:themeColor="text1"/>
          <w:sz w:val="22"/>
          <w:u w:val="none" w:color="auto"/>
        </w:rPr>
      </w:pPr>
      <w:r>
        <w:rPr>
          <w:rFonts w:hint="eastAsia"/>
          <w:b w:val="0"/>
          <w:color w:val="000000" w:themeColor="text1"/>
          <w:sz w:val="22"/>
          <w:u w:val="none" w:color="auto"/>
        </w:rPr>
        <w:t>※　以下のいずれかに該当すると三宅町が判断した場合は、貸付期間を更新をしない、または、期間内であっても貸付けを取り消すこともあります。</w:t>
      </w:r>
    </w:p>
    <w:p>
      <w:pPr>
        <w:pStyle w:val="19"/>
        <w:numPr>
          <w:numId w:val="0"/>
        </w:numPr>
        <w:ind w:left="1258" w:leftChars="450" w:hanging="178" w:hangingChars="81"/>
        <w:rPr>
          <w:rFonts w:hint="eastAsia"/>
          <w:b w:val="0"/>
          <w:color w:val="000000" w:themeColor="text1"/>
          <w:sz w:val="22"/>
          <w:u w:val="none" w:color="auto"/>
        </w:rPr>
      </w:pPr>
      <w:r>
        <w:rPr>
          <w:rFonts w:hint="eastAsia"/>
          <w:b w:val="0"/>
          <w:color w:val="000000" w:themeColor="text1"/>
          <w:sz w:val="22"/>
          <w:u w:val="none" w:color="auto"/>
        </w:rPr>
        <w:t>　①</w:t>
      </w:r>
      <w:r>
        <w:rPr>
          <w:rFonts w:hint="eastAsia"/>
          <w:b w:val="0"/>
          <w:color w:val="000000" w:themeColor="text1"/>
          <w:sz w:val="22"/>
          <w:u w:val="none" w:color="auto"/>
        </w:rPr>
        <w:t xml:space="preserve"> </w:t>
      </w:r>
      <w:r>
        <w:rPr>
          <w:rFonts w:hint="eastAsia"/>
          <w:b w:val="0"/>
          <w:color w:val="000000" w:themeColor="text1"/>
          <w:sz w:val="22"/>
          <w:u w:val="none" w:color="auto"/>
        </w:rPr>
        <w:t>貸付条件（本募集要項に定める事業条件）を遵守しない場合</w:t>
      </w:r>
    </w:p>
    <w:p>
      <w:pPr>
        <w:pStyle w:val="19"/>
        <w:numPr>
          <w:numId w:val="0"/>
        </w:numPr>
        <w:ind w:left="1494" w:leftChars="531" w:hanging="220" w:hangingChars="100"/>
        <w:rPr>
          <w:rFonts w:hint="eastAsia"/>
          <w:b w:val="0"/>
          <w:color w:val="000000" w:themeColor="text1"/>
          <w:sz w:val="22"/>
          <w:u w:val="none" w:color="auto"/>
        </w:rPr>
      </w:pPr>
      <w:r>
        <w:rPr>
          <w:rFonts w:hint="eastAsia"/>
          <w:b w:val="0"/>
          <w:color w:val="000000" w:themeColor="text1"/>
          <w:sz w:val="22"/>
          <w:u w:val="none" w:color="auto"/>
        </w:rPr>
        <w:t>②</w:t>
      </w:r>
      <w:r>
        <w:rPr>
          <w:rFonts w:hint="eastAsia"/>
          <w:b w:val="0"/>
          <w:color w:val="000000" w:themeColor="text1"/>
          <w:sz w:val="22"/>
          <w:u w:val="none" w:color="auto"/>
        </w:rPr>
        <w:t xml:space="preserve"> </w:t>
      </w:r>
      <w:r>
        <w:rPr>
          <w:rFonts w:hint="eastAsia"/>
          <w:b w:val="0"/>
          <w:color w:val="000000" w:themeColor="text1"/>
          <w:sz w:val="22"/>
          <w:u w:val="none" w:color="auto"/>
        </w:rPr>
        <w:t>営業頻度が著しく少なく、</w:t>
      </w:r>
      <w:r>
        <w:rPr>
          <w:rFonts w:hint="eastAsia"/>
          <w:b w:val="0"/>
          <w:color w:val="000000" w:themeColor="text1"/>
          <w:sz w:val="22"/>
          <w:u w:val="none" w:color="auto"/>
        </w:rPr>
        <w:t>MiiMo</w:t>
      </w:r>
      <w:r>
        <w:rPr>
          <w:rFonts w:hint="eastAsia"/>
          <w:b w:val="0"/>
          <w:color w:val="000000" w:themeColor="text1"/>
          <w:sz w:val="22"/>
          <w:u w:val="none" w:color="auto"/>
        </w:rPr>
        <w:t>食堂の運営方針に適合しない場合（無断欠席・長期間の休業等）</w:t>
      </w:r>
    </w:p>
    <w:p>
      <w:pPr>
        <w:pStyle w:val="19"/>
        <w:numPr>
          <w:numId w:val="0"/>
        </w:numPr>
        <w:ind w:left="1274" w:leftChars="531" w:firstLine="0" w:firstLineChars="0"/>
        <w:rPr>
          <w:rFonts w:hint="eastAsia"/>
          <w:b w:val="0"/>
          <w:color w:val="000000" w:themeColor="text1"/>
          <w:sz w:val="22"/>
          <w:u w:val="none" w:color="auto"/>
        </w:rPr>
      </w:pPr>
      <w:r>
        <w:rPr>
          <w:rFonts w:hint="eastAsia"/>
          <w:b w:val="0"/>
          <w:color w:val="000000" w:themeColor="text1"/>
          <w:sz w:val="22"/>
          <w:u w:val="none" w:color="auto"/>
        </w:rPr>
        <w:t>③</w:t>
      </w:r>
      <w:r>
        <w:rPr>
          <w:rFonts w:hint="eastAsia"/>
          <w:b w:val="0"/>
          <w:color w:val="000000" w:themeColor="text1"/>
          <w:sz w:val="22"/>
          <w:u w:val="none" w:color="auto"/>
        </w:rPr>
        <w:t xml:space="preserve"> </w:t>
      </w:r>
      <w:r>
        <w:rPr>
          <w:rFonts w:hint="eastAsia"/>
          <w:b w:val="0"/>
          <w:color w:val="000000" w:themeColor="text1"/>
          <w:sz w:val="22"/>
          <w:u w:val="none" w:color="auto"/>
        </w:rPr>
        <w:t>他のシェアメンバーや</w:t>
      </w:r>
      <w:r>
        <w:rPr>
          <w:rFonts w:hint="eastAsia"/>
          <w:b w:val="0"/>
          <w:color w:val="000000" w:themeColor="text1"/>
          <w:sz w:val="22"/>
          <w:u w:val="none" w:color="auto"/>
        </w:rPr>
        <w:t>MiiMo</w:t>
      </w:r>
      <w:r>
        <w:rPr>
          <w:rFonts w:hint="eastAsia"/>
          <w:b w:val="0"/>
          <w:color w:val="000000" w:themeColor="text1"/>
          <w:sz w:val="22"/>
          <w:u w:val="none" w:color="auto"/>
        </w:rPr>
        <w:t>の利用者、施設管理者とのトラブルが解決困難である場合</w:t>
      </w:r>
    </w:p>
    <w:p>
      <w:pPr>
        <w:pStyle w:val="19"/>
        <w:numPr>
          <w:numId w:val="0"/>
        </w:numPr>
        <w:ind w:left="1274" w:leftChars="531" w:firstLine="0" w:firstLineChars="0"/>
        <w:rPr>
          <w:rFonts w:hint="eastAsia"/>
          <w:b w:val="0"/>
          <w:color w:val="000000" w:themeColor="text1"/>
          <w:sz w:val="22"/>
          <w:u w:val="none" w:color="auto"/>
        </w:rPr>
      </w:pPr>
      <w:r>
        <w:rPr>
          <w:rFonts w:hint="eastAsia"/>
          <w:b w:val="0"/>
          <w:color w:val="000000" w:themeColor="text1"/>
          <w:sz w:val="22"/>
          <w:u w:val="none" w:color="auto"/>
        </w:rPr>
        <w:t>④</w:t>
      </w:r>
      <w:r>
        <w:rPr>
          <w:rFonts w:hint="eastAsia"/>
          <w:b w:val="0"/>
          <w:color w:val="000000" w:themeColor="text1"/>
          <w:sz w:val="22"/>
          <w:u w:val="none" w:color="auto"/>
        </w:rPr>
        <w:t xml:space="preserve"> </w:t>
      </w:r>
      <w:r>
        <w:rPr>
          <w:rFonts w:hint="eastAsia"/>
          <w:b w:val="0"/>
          <w:color w:val="000000" w:themeColor="text1"/>
          <w:sz w:val="22"/>
          <w:u w:val="none" w:color="auto"/>
        </w:rPr>
        <w:t>食品衛生法やその他関連法規に違反する行為があった場合</w:t>
      </w:r>
    </w:p>
    <w:p>
      <w:pPr>
        <w:pStyle w:val="19"/>
        <w:numPr>
          <w:numId w:val="0"/>
        </w:numPr>
        <w:ind w:left="960" w:leftChars="400" w:right="0" w:rightChars="0" w:firstLine="299" w:firstLineChars="136"/>
        <w:rPr>
          <w:rFonts w:hint="eastAsia"/>
          <w:b w:val="0"/>
          <w:color w:val="000000" w:themeColor="text1"/>
          <w:sz w:val="22"/>
          <w:u w:val="none" w:color="auto"/>
        </w:rPr>
      </w:pPr>
      <w:r>
        <w:rPr>
          <w:rFonts w:hint="eastAsia"/>
          <w:b w:val="0"/>
          <w:color w:val="000000" w:themeColor="text1"/>
          <w:sz w:val="22"/>
          <w:u w:val="none" w:color="auto"/>
        </w:rPr>
        <w:t>⑤</w:t>
      </w:r>
      <w:r>
        <w:rPr>
          <w:rFonts w:hint="eastAsia"/>
          <w:b w:val="0"/>
          <w:color w:val="000000" w:themeColor="text1"/>
          <w:sz w:val="22"/>
          <w:u w:val="none" w:color="auto"/>
        </w:rPr>
        <w:t>MiiMo</w:t>
      </w:r>
      <w:r>
        <w:rPr>
          <w:rFonts w:hint="eastAsia"/>
          <w:b w:val="0"/>
          <w:color w:val="000000" w:themeColor="text1"/>
          <w:sz w:val="22"/>
          <w:u w:val="none" w:color="auto"/>
        </w:rPr>
        <w:t>食堂の運営方針や施設の安全・衛生管理に支障をきたす場合</w:t>
      </w:r>
    </w:p>
    <w:p>
      <w:pPr>
        <w:pStyle w:val="19"/>
        <w:numPr>
          <w:numId w:val="0"/>
        </w:numPr>
        <w:ind w:left="1274" w:leftChars="531" w:firstLine="0" w:firstLineChars="0"/>
        <w:rPr>
          <w:rFonts w:hint="eastAsia"/>
          <w:b w:val="1"/>
          <w:color w:val="000000" w:themeColor="text1"/>
          <w:sz w:val="22"/>
          <w:u w:val="none" w:color="auto"/>
        </w:rPr>
      </w:pPr>
      <w:r>
        <w:rPr>
          <w:rFonts w:hint="eastAsia"/>
          <w:b w:val="0"/>
          <w:color w:val="000000" w:themeColor="text1"/>
          <w:sz w:val="22"/>
          <w:u w:val="none" w:color="auto"/>
        </w:rPr>
        <w:t>⑥</w:t>
      </w:r>
      <w:r>
        <w:rPr>
          <w:rFonts w:hint="eastAsia"/>
          <w:b w:val="0"/>
          <w:color w:val="000000" w:themeColor="text1"/>
          <w:sz w:val="22"/>
          <w:u w:val="none" w:color="auto"/>
        </w:rPr>
        <w:t>MiiMo</w:t>
      </w:r>
      <w:r>
        <w:rPr>
          <w:rFonts w:hint="eastAsia"/>
          <w:b w:val="0"/>
          <w:color w:val="000000" w:themeColor="text1"/>
          <w:sz w:val="22"/>
          <w:u w:val="none" w:color="auto"/>
        </w:rPr>
        <w:t>運営委員会の審査において、継続が困難であると判断された場合</w:t>
      </w:r>
    </w:p>
    <w:p>
      <w:pPr>
        <w:pStyle w:val="0"/>
        <w:numPr>
          <w:numId w:val="0"/>
        </w:numPr>
        <w:ind w:left="0" w:leftChars="0" w:firstLineChars="0"/>
        <w:rPr>
          <w:rFonts w:hint="eastAsia"/>
          <w:b w:val="1"/>
          <w:color w:val="000000" w:themeColor="text1"/>
          <w:sz w:val="22"/>
          <w:u w:val="none" w:color="auto"/>
        </w:rPr>
      </w:pPr>
    </w:p>
    <w:p>
      <w:pPr>
        <w:pStyle w:val="19"/>
        <w:numPr>
          <w:ilvl w:val="1"/>
          <w:numId w:val="1"/>
        </w:numPr>
        <w:ind w:leftChars="0" w:firstLineChars="0"/>
        <w:rPr>
          <w:rFonts w:hint="eastAsia"/>
          <w:b w:val="1"/>
          <w:color w:val="000000" w:themeColor="text1"/>
          <w:sz w:val="22"/>
          <w:highlight w:val="none"/>
          <w:u w:val="none" w:color="auto"/>
        </w:rPr>
      </w:pPr>
      <w:r>
        <w:rPr>
          <w:rFonts w:hint="eastAsia"/>
          <w:b w:val="1"/>
          <w:color w:val="000000" w:themeColor="text1"/>
          <w:sz w:val="22"/>
          <w:highlight w:val="none"/>
          <w:u w:val="none" w:color="auto"/>
        </w:rPr>
        <w:t>貸付時間及び営業時間</w:t>
      </w:r>
    </w:p>
    <w:p>
      <w:pPr>
        <w:pStyle w:val="19"/>
        <w:numPr>
          <w:numId w:val="0"/>
        </w:numPr>
        <w:ind w:left="960" w:leftChars="0" w:firstLine="0" w:firstLineChars="0"/>
        <w:rPr>
          <w:rFonts w:hint="eastAsia"/>
          <w:b w:val="0"/>
          <w:color w:val="000000" w:themeColor="text1"/>
          <w:sz w:val="22"/>
          <w:highlight w:val="none"/>
          <w:u w:val="none" w:color="auto"/>
        </w:rPr>
      </w:pPr>
      <w:r>
        <w:rPr>
          <w:rFonts w:hint="eastAsia"/>
          <w:b w:val="0"/>
          <w:color w:val="000000" w:themeColor="text1"/>
          <w:sz w:val="22"/>
          <w:highlight w:val="none"/>
          <w:u w:val="none" w:color="auto"/>
        </w:rPr>
        <w:t>①　貸付日時</w:t>
      </w:r>
    </w:p>
    <w:p>
      <w:pPr>
        <w:pStyle w:val="19"/>
        <w:numPr>
          <w:numId w:val="0"/>
        </w:numPr>
        <w:ind w:left="960" w:leftChars="0" w:firstLine="0" w:firstLineChars="0"/>
        <w:rPr>
          <w:rFonts w:hint="eastAsia"/>
          <w:b w:val="1"/>
          <w:color w:val="000000" w:themeColor="text1"/>
          <w:sz w:val="22"/>
          <w:highlight w:val="none"/>
          <w:u w:val="none" w:color="auto"/>
        </w:rPr>
      </w:pPr>
      <w:r>
        <w:rPr>
          <w:rFonts w:hint="eastAsia"/>
          <w:b w:val="1"/>
          <w:color w:val="000000" w:themeColor="text1"/>
          <w:sz w:val="22"/>
          <w:highlight w:val="none"/>
          <w:u w:val="none" w:color="auto"/>
        </w:rPr>
        <w:t>　　　</w:t>
      </w:r>
      <w:r>
        <w:rPr>
          <w:rFonts w:hint="eastAsia"/>
          <w:b w:val="0"/>
          <w:color w:val="auto"/>
          <w:sz w:val="22"/>
          <w:highlight w:val="none"/>
          <w:u w:val="none" w:color="auto"/>
        </w:rPr>
        <w:t>・第１、２、４火曜日、第２・３土曜日、平日夜間の一部等</w:t>
      </w:r>
    </w:p>
    <w:p>
      <w:pPr>
        <w:pStyle w:val="19"/>
        <w:numPr>
          <w:numId w:val="0"/>
        </w:numPr>
        <w:ind w:left="1979" w:leftChars="400" w:hanging="1019" w:hangingChars="463"/>
        <w:rPr>
          <w:rFonts w:hint="eastAsia"/>
          <w:color w:val="000000" w:themeColor="text1"/>
          <w:sz w:val="22"/>
          <w:highlight w:val="none"/>
          <w:u w:val="none" w:color="auto"/>
        </w:rPr>
      </w:pPr>
      <w:r>
        <w:rPr>
          <w:rFonts w:hint="eastAsia"/>
          <w:color w:val="000000" w:themeColor="text1"/>
          <w:sz w:val="22"/>
          <w:u w:val="none" w:color="auto"/>
        </w:rPr>
        <w:t>②　原則：貸付時間及び営業時間は、館の開館時間（月曜日を除く９時～２１時）に準じます（終了時間は、撤収・点検を含みます。）。　貸付時間は厳守し、営業終了後は速やかに清掃・片付けを行い、次の利用者に支障をきたさないようにすること。無断で貸付時間を超過した場合は、次回以降の利用制限や追加料金が発生する場合があります。</w:t>
      </w:r>
    </w:p>
    <w:tbl>
      <w:tblPr>
        <w:tblStyle w:val="33"/>
        <w:tblW w:w="8100" w:type="dxa"/>
        <w:jc w:val="left"/>
        <w:tblInd w:w="1075" w:type="dxa"/>
        <w:tblLayout w:type="fixed"/>
        <w:tblCellMar>
          <w:top w:w="40" w:type="dxa"/>
          <w:left w:w="100" w:type="dxa"/>
          <w:bottom w:w="40" w:type="dxa"/>
          <w:right w:w="100" w:type="dxa"/>
        </w:tblCellMar>
        <w:tblLook w:firstRow="1" w:lastRow="0" w:firstColumn="1" w:lastColumn="0" w:noHBand="0" w:noVBand="1" w:val="04A0"/>
      </w:tblPr>
      <w:tblGrid>
        <w:gridCol w:w="1024"/>
        <w:gridCol w:w="2089"/>
        <w:gridCol w:w="4987"/>
      </w:tblGrid>
      <w:tr>
        <w:trPr/>
        <w:tc>
          <w:tcPr>
            <w:tcW w:w="31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top"/>
          </w:tcPr>
          <w:p>
            <w:pPr>
              <w:pStyle w:val="0"/>
              <w:jc w:val="center"/>
              <w:rPr>
                <w:rFonts w:hint="eastAsia"/>
                <w:color w:val="000000" w:themeColor="text1"/>
                <w:highlight w:val="none"/>
              </w:rPr>
            </w:pPr>
            <w:r>
              <w:rPr>
                <w:rFonts w:hint="eastAsia"/>
                <w:color w:val="000000" w:themeColor="text1"/>
                <w:sz w:val="22"/>
                <w:highlight w:val="none"/>
              </w:rPr>
              <w:t>区分</w:t>
            </w:r>
          </w:p>
        </w:tc>
        <w:tc>
          <w:tcPr>
            <w:tcW w:w="4987" w:type="dxa"/>
            <w:shd w:val="clear" w:color="auto" w:themeFill="background1" w:themeFillTint="FF" w:themeFillShade="D9"/>
            <w:vAlign w:val="top"/>
          </w:tcPr>
          <w:p>
            <w:pPr>
              <w:pStyle w:val="0"/>
              <w:jc w:val="center"/>
              <w:rPr>
                <w:rFonts w:hint="eastAsia"/>
                <w:color w:val="000000" w:themeColor="text1"/>
                <w:highlight w:val="none"/>
              </w:rPr>
            </w:pPr>
            <w:r>
              <w:rPr>
                <w:rFonts w:hint="eastAsia"/>
                <w:color w:val="000000" w:themeColor="text1"/>
                <w:sz w:val="22"/>
                <w:highlight w:val="none"/>
              </w:rPr>
              <w:t>貸付時間</w:t>
            </w:r>
          </w:p>
        </w:tc>
      </w:tr>
      <w:tr>
        <w:trPr/>
        <w:tc>
          <w:tcPr>
            <w:tcW w:w="31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eastAsia"/>
                <w:color w:val="000000" w:themeColor="text1"/>
                <w:highlight w:val="none"/>
              </w:rPr>
            </w:pPr>
            <w:r>
              <w:rPr>
                <w:rFonts w:hint="eastAsia"/>
                <w:color w:val="000000" w:themeColor="text1"/>
                <w:sz w:val="22"/>
                <w:highlight w:val="none"/>
              </w:rPr>
              <w:t>全日</w:t>
            </w:r>
          </w:p>
        </w:tc>
        <w:tc>
          <w:tcPr>
            <w:tcW w:w="4987" w:type="dxa"/>
            <w:vAlign w:val="center"/>
          </w:tcPr>
          <w:p>
            <w:pPr>
              <w:pStyle w:val="0"/>
              <w:jc w:val="center"/>
              <w:rPr>
                <w:rFonts w:hint="eastAsia"/>
                <w:color w:val="000000" w:themeColor="text1"/>
                <w:highlight w:val="none"/>
              </w:rPr>
            </w:pPr>
            <w:r>
              <w:rPr>
                <w:rFonts w:hint="eastAsia"/>
                <w:color w:val="000000" w:themeColor="text1"/>
                <w:sz w:val="22"/>
                <w:highlight w:val="none"/>
              </w:rPr>
              <w:t>　　９時００分～２１時００分</w:t>
            </w:r>
          </w:p>
        </w:tc>
      </w:tr>
      <w:tr>
        <w:trPr>
          <w:trHeight w:val="400" w:hRule="atLeast"/>
        </w:trPr>
        <w:tc>
          <w:tcPr>
            <w:tcW w:w="1024" w:type="dxa"/>
            <w:vMerge w:val="restart"/>
            <w:shd w:val="clear" w:color="auto" w:themeFill="background1" w:themeFillTint="FF" w:themeFillShade="F3"/>
            <w:vAlign w:val="center"/>
          </w:tcPr>
          <w:p>
            <w:pPr>
              <w:pStyle w:val="0"/>
              <w:jc w:val="center"/>
              <w:rPr>
                <w:rFonts w:hint="eastAsia"/>
                <w:color w:val="000000" w:themeColor="text1"/>
                <w:highlight w:val="none"/>
                <w:shd w:val="clear" w:color="auto" w:fill="auto"/>
              </w:rPr>
            </w:pPr>
            <w:r>
              <w:rPr>
                <w:rFonts w:hint="eastAsia"/>
                <w:color w:val="000000" w:themeColor="text1"/>
                <w:sz w:val="22"/>
                <w:highlight w:val="none"/>
                <w:shd w:val="clear" w:color="auto" w:fill="auto"/>
              </w:rPr>
              <w:t>半日</w:t>
            </w:r>
          </w:p>
        </w:tc>
        <w:tc>
          <w:tcPr>
            <w:tcW w:w="2089" w:type="dxa"/>
            <w:vAlign w:val="center"/>
          </w:tcPr>
          <w:p>
            <w:pPr>
              <w:pStyle w:val="0"/>
              <w:jc w:val="center"/>
              <w:rPr>
                <w:rFonts w:hint="eastAsia"/>
                <w:color w:val="000000" w:themeColor="text1"/>
                <w:highlight w:val="none"/>
                <w:shd w:val="clear" w:color="auto" w:fill="auto"/>
              </w:rPr>
            </w:pPr>
            <w:r>
              <w:rPr>
                <w:rFonts w:hint="eastAsia"/>
                <w:color w:val="000000" w:themeColor="text1"/>
                <w:sz w:val="22"/>
                <w:highlight w:val="none"/>
                <w:shd w:val="clear" w:color="auto" w:fill="auto"/>
              </w:rPr>
              <w:t>日中</w:t>
            </w:r>
          </w:p>
        </w:tc>
        <w:tc>
          <w:tcPr>
            <w:tcW w:w="4987" w:type="dxa"/>
            <w:vAlign w:val="center"/>
          </w:tcPr>
          <w:p>
            <w:pPr>
              <w:pStyle w:val="0"/>
              <w:ind w:firstLine="440" w:firstLineChars="200"/>
              <w:jc w:val="center"/>
              <w:rPr>
                <w:rFonts w:hint="eastAsia"/>
                <w:color w:val="000000" w:themeColor="text1"/>
                <w:highlight w:val="none"/>
                <w:shd w:val="clear" w:color="auto" w:fill="auto"/>
              </w:rPr>
            </w:pPr>
            <w:r>
              <w:rPr>
                <w:rFonts w:hint="eastAsia"/>
                <w:color w:val="000000" w:themeColor="text1"/>
                <w:sz w:val="22"/>
                <w:highlight w:val="none"/>
                <w:shd w:val="clear" w:color="auto" w:fill="auto"/>
              </w:rPr>
              <w:t>９時００分～１６時００分</w:t>
            </w:r>
          </w:p>
        </w:tc>
      </w:tr>
      <w:tr>
        <w:trPr>
          <w:trHeight w:val="150" w:hRule="atLeast"/>
        </w:trPr>
        <w:tc>
          <w:tcPr>
            <w:tcW w:w="1024" w:type="dxa"/>
            <w:vMerge w:val="continue"/>
            <w:shd w:val="clear" w:color="auto" w:themeFill="background1" w:themeFillTint="FF" w:themeFillShade="F3"/>
            <w:vAlign w:val="center"/>
          </w:tcPr>
          <w:p>
            <w:pPr>
              <w:pStyle w:val="0"/>
              <w:rPr>
                <w:rFonts w:hint="eastAsia"/>
              </w:rPr>
            </w:pPr>
          </w:p>
        </w:tc>
        <w:tc>
          <w:tcPr>
            <w:tcW w:w="2089" w:type="dxa"/>
            <w:vAlign w:val="center"/>
          </w:tcPr>
          <w:p>
            <w:pPr>
              <w:pStyle w:val="0"/>
              <w:jc w:val="center"/>
              <w:rPr>
                <w:rFonts w:hint="eastAsia"/>
                <w:color w:val="000000" w:themeColor="text1"/>
                <w:highlight w:val="none"/>
                <w:shd w:val="clear" w:color="auto" w:fill="auto"/>
              </w:rPr>
            </w:pPr>
            <w:r>
              <w:rPr>
                <w:rFonts w:hint="eastAsia"/>
                <w:color w:val="000000" w:themeColor="text1"/>
                <w:sz w:val="22"/>
                <w:highlight w:val="none"/>
                <w:shd w:val="clear" w:color="auto" w:fill="auto"/>
              </w:rPr>
              <w:t>夜間</w:t>
            </w:r>
          </w:p>
        </w:tc>
        <w:tc>
          <w:tcPr>
            <w:tcW w:w="4987" w:type="dxa"/>
            <w:vAlign w:val="center"/>
          </w:tcPr>
          <w:p>
            <w:pPr>
              <w:pStyle w:val="0"/>
              <w:ind w:firstLine="220" w:firstLineChars="100"/>
              <w:jc w:val="center"/>
              <w:rPr>
                <w:rFonts w:hint="eastAsia"/>
                <w:color w:val="000000" w:themeColor="text1"/>
                <w:highlight w:val="none"/>
                <w:shd w:val="clear" w:color="auto" w:fill="auto"/>
              </w:rPr>
            </w:pPr>
            <w:r>
              <w:rPr>
                <w:rFonts w:hint="eastAsia"/>
                <w:color w:val="000000" w:themeColor="text1"/>
                <w:sz w:val="22"/>
                <w:highlight w:val="none"/>
                <w:shd w:val="clear" w:color="auto" w:fill="auto"/>
              </w:rPr>
              <w:t>１６時００分～２１時００分</w:t>
            </w:r>
          </w:p>
        </w:tc>
      </w:tr>
    </w:tbl>
    <w:p>
      <w:pPr>
        <w:pStyle w:val="0"/>
        <w:ind w:left="1980" w:leftChars="0" w:hanging="1200" w:firstLineChars="0"/>
        <w:rPr>
          <w:rFonts w:hint="eastAsia"/>
          <w:color w:val="000000" w:themeColor="text1"/>
          <w:sz w:val="22"/>
          <w:u w:val="none" w:color="auto"/>
        </w:rPr>
      </w:pPr>
      <w:r>
        <w:rPr>
          <w:rFonts w:hint="eastAsia"/>
          <w:color w:val="000000" w:themeColor="text1"/>
          <w:sz w:val="22"/>
          <w:u w:val="none" w:color="auto"/>
        </w:rPr>
        <w:t>③　例外：提案内容に応じて、貸付時間及び営業時間を変更することも可能です。　　　　　　　　　　　　　　　　　　　　　　　　　　　</w:t>
      </w:r>
    </w:p>
    <w:p>
      <w:pPr>
        <w:pStyle w:val="19"/>
        <w:ind w:left="0" w:leftChars="0" w:hanging="220" w:hangingChars="100"/>
        <w:rPr>
          <w:rFonts w:hint="eastAsia"/>
          <w:color w:val="000000" w:themeColor="text1"/>
          <w:sz w:val="22"/>
          <w:u w:val="none" w:color="auto"/>
        </w:rPr>
      </w:pPr>
      <w:r>
        <w:rPr>
          <w:rFonts w:hint="eastAsia"/>
          <w:color w:val="000000" w:themeColor="text1"/>
          <w:sz w:val="22"/>
          <w:u w:val="none" w:color="auto"/>
        </w:rPr>
        <w:t>　　　　　※　正式な貸付時間及び営業時間は、提案内容を踏まえ、協議により調整した上</w:t>
      </w:r>
    </w:p>
    <w:p>
      <w:pPr>
        <w:pStyle w:val="19"/>
        <w:ind w:left="240" w:leftChars="100" w:firstLine="1100" w:firstLineChars="500"/>
        <w:rPr>
          <w:rFonts w:hint="eastAsia"/>
          <w:color w:val="000000" w:themeColor="text1"/>
          <w:sz w:val="22"/>
          <w:u w:val="none" w:color="auto"/>
        </w:rPr>
      </w:pPr>
      <w:r>
        <w:rPr>
          <w:rFonts w:hint="eastAsia"/>
          <w:color w:val="000000" w:themeColor="text1"/>
          <w:sz w:val="22"/>
          <w:u w:val="none" w:color="auto"/>
        </w:rPr>
        <w:t>で決定します。</w:t>
      </w:r>
    </w:p>
    <w:p>
      <w:pPr>
        <w:pStyle w:val="0"/>
        <w:numPr>
          <w:numId w:val="0"/>
        </w:numPr>
        <w:ind w:left="0" w:leftChars="0" w:hanging="1320" w:hangingChars="600"/>
        <w:rPr>
          <w:rFonts w:hint="eastAsia"/>
          <w:b w:val="0"/>
          <w:color w:val="000000" w:themeColor="text1"/>
          <w:sz w:val="22"/>
          <w:u w:val="none" w:color="auto"/>
        </w:rPr>
      </w:pPr>
      <w:r>
        <w:rPr>
          <w:rFonts w:hint="eastAsia"/>
          <w:b w:val="1"/>
          <w:color w:val="000000" w:themeColor="text1"/>
          <w:sz w:val="22"/>
          <w:u w:val="none" w:color="auto"/>
        </w:rPr>
        <w:t>　　　　　※　</w:t>
      </w:r>
      <w:r>
        <w:rPr>
          <w:rFonts w:hint="eastAsia"/>
          <w:b w:val="0"/>
          <w:color w:val="000000" w:themeColor="text1"/>
          <w:sz w:val="22"/>
          <w:u w:val="none" w:color="auto"/>
        </w:rPr>
        <w:t>貸付時間は、原則として貸付を受けた出店者の出店時間とする。ただし、</w:t>
      </w:r>
      <w:r>
        <w:rPr>
          <w:rFonts w:hint="eastAsia"/>
          <w:color w:val="000000" w:themeColor="text1"/>
          <w:sz w:val="22"/>
          <w:u w:val="none" w:color="auto"/>
        </w:rPr>
        <w:t>ＭｉｉＭｏ食堂</w:t>
      </w:r>
      <w:r>
        <w:rPr>
          <w:rFonts w:hint="eastAsia"/>
          <w:b w:val="0"/>
          <w:color w:val="000000" w:themeColor="text1"/>
          <w:sz w:val="22"/>
          <w:u w:val="none" w:color="auto"/>
        </w:rPr>
        <w:t>の出店者同士がコラボ出店を行う場合に限り、貸付時間外の</w:t>
      </w:r>
      <w:r>
        <w:rPr>
          <w:rFonts w:hint="eastAsia"/>
          <w:color w:val="000000" w:themeColor="text1"/>
          <w:sz w:val="22"/>
          <w:u w:val="none" w:color="auto"/>
        </w:rPr>
        <w:t>ＭｉｉＭｏ食堂</w:t>
      </w:r>
      <w:r>
        <w:rPr>
          <w:rFonts w:hint="eastAsia"/>
          <w:b w:val="0"/>
          <w:color w:val="000000" w:themeColor="text1"/>
          <w:sz w:val="22"/>
          <w:u w:val="none" w:color="auto"/>
        </w:rPr>
        <w:t>の出店者が提供する物品を販売することを認める。コラボ出店を行う場合は、事前に事務局へ連絡し、承認を得ること。</w:t>
      </w:r>
    </w:p>
    <w:p>
      <w:pPr>
        <w:pStyle w:val="0"/>
        <w:numPr>
          <w:numId w:val="0"/>
        </w:numPr>
        <w:ind w:left="0" w:leftChars="0" w:firstLineChars="0"/>
        <w:rPr>
          <w:rFonts w:hint="eastAsia"/>
          <w:b w:val="1"/>
          <w:color w:val="000000" w:themeColor="text1"/>
          <w:sz w:val="22"/>
          <w:u w:val="none" w:color="auto"/>
        </w:rPr>
      </w:pPr>
    </w:p>
    <w:p>
      <w:pPr>
        <w:pStyle w:val="19"/>
        <w:numPr>
          <w:ilvl w:val="1"/>
          <w:numId w:val="1"/>
        </w:numPr>
        <w:ind w:leftChars="0" w:firstLineChars="0"/>
        <w:rPr>
          <w:rFonts w:hint="eastAsia"/>
          <w:b w:val="1"/>
          <w:color w:val="000000" w:themeColor="text1"/>
          <w:sz w:val="22"/>
          <w:highlight w:val="none"/>
          <w:u w:val="none" w:color="auto"/>
        </w:rPr>
      </w:pPr>
      <w:r>
        <w:rPr>
          <w:rFonts w:hint="eastAsia"/>
          <w:b w:val="1"/>
          <w:color w:val="000000" w:themeColor="text1"/>
          <w:sz w:val="22"/>
          <w:highlight w:val="none"/>
          <w:u w:val="none" w:color="auto"/>
        </w:rPr>
        <w:t>貸付料</w:t>
      </w:r>
    </w:p>
    <w:p>
      <w:pPr>
        <w:pStyle w:val="19"/>
        <w:numPr>
          <w:numId w:val="0"/>
        </w:numPr>
        <w:ind w:left="960" w:leftChars="0" w:firstLine="220" w:firstLineChars="100"/>
        <w:rPr>
          <w:rFonts w:hint="eastAsia"/>
          <w:b w:val="1"/>
          <w:color w:val="000000" w:themeColor="text1"/>
          <w:sz w:val="22"/>
          <w:highlight w:val="none"/>
          <w:u w:val="none" w:color="auto"/>
        </w:rPr>
      </w:pPr>
      <w:r>
        <w:rPr>
          <w:rFonts w:hint="eastAsia"/>
          <w:color w:val="000000" w:themeColor="text1"/>
          <w:sz w:val="22"/>
          <w:highlight w:val="none"/>
          <w:u w:val="none" w:color="auto"/>
        </w:rPr>
        <w:t>店舗用区画及び設備備品の貸付料については、</w:t>
      </w:r>
      <w:r>
        <w:rPr>
          <w:rFonts w:hint="eastAsia"/>
          <w:color w:val="000000" w:themeColor="text1"/>
          <w:sz w:val="22"/>
          <w:highlight w:val="none"/>
          <w:u w:val="wave" w:color="auto"/>
        </w:rPr>
        <w:t>次の①及び②の合算の金額</w:t>
      </w:r>
      <w:r>
        <w:rPr>
          <w:rFonts w:hint="eastAsia"/>
          <w:color w:val="000000" w:themeColor="text1"/>
          <w:sz w:val="22"/>
          <w:highlight w:val="none"/>
          <w:u w:val="none" w:color="auto"/>
        </w:rPr>
        <w:t>を基本とします。</w:t>
      </w:r>
    </w:p>
    <w:tbl>
      <w:tblPr>
        <w:tblStyle w:val="33"/>
        <w:tblW w:w="0" w:type="auto"/>
        <w:jc w:val="left"/>
        <w:tblInd w:w="1075" w:type="dxa"/>
        <w:tblLayout w:type="fixed"/>
        <w:tblCellMar>
          <w:top w:w="40" w:type="dxa"/>
          <w:left w:w="100" w:type="dxa"/>
          <w:bottom w:w="40" w:type="dxa"/>
          <w:right w:w="100" w:type="dxa"/>
        </w:tblCellMar>
        <w:tblLook w:firstRow="1" w:lastRow="0" w:firstColumn="1" w:lastColumn="0" w:noHBand="0" w:noVBand="1" w:val="04A0"/>
      </w:tblPr>
      <w:tblGrid>
        <w:gridCol w:w="1948"/>
        <w:gridCol w:w="2912"/>
        <w:gridCol w:w="3240"/>
      </w:tblGrid>
      <w:tr>
        <w:trPr/>
        <w:tc>
          <w:tcPr>
            <w:tcW w:w="1948" w:type="dxa"/>
            <w:shd w:val="clear" w:color="auto" w:themeFill="background1" w:themeFillTint="FF" w:themeFillShade="D9"/>
            <w:vAlign w:val="center"/>
          </w:tcPr>
          <w:p>
            <w:pPr>
              <w:pStyle w:val="0"/>
              <w:jc w:val="center"/>
              <w:rPr>
                <w:rFonts w:hint="eastAsia"/>
                <w:color w:val="000000" w:themeColor="text1"/>
                <w:highlight w:val="none"/>
              </w:rPr>
            </w:pPr>
            <w:r>
              <w:rPr>
                <w:rFonts w:hint="eastAsia"/>
                <w:color w:val="000000" w:themeColor="text1"/>
                <w:highlight w:val="none"/>
              </w:rPr>
              <w:t>区分</w:t>
            </w:r>
          </w:p>
        </w:tc>
        <w:tc>
          <w:tcPr>
            <w:tcW w:w="2912" w:type="dxa"/>
            <w:shd w:val="clear" w:color="auto" w:themeFill="background1" w:themeFillTint="FF" w:themeFillShade="D9"/>
            <w:vAlign w:val="center"/>
          </w:tcPr>
          <w:p>
            <w:pPr>
              <w:pStyle w:val="0"/>
              <w:jc w:val="center"/>
              <w:rPr>
                <w:rFonts w:hint="eastAsia"/>
                <w:color w:val="000000" w:themeColor="text1"/>
                <w:highlight w:val="none"/>
              </w:rPr>
            </w:pPr>
            <w:r>
              <w:rPr>
                <w:rFonts w:hint="eastAsia"/>
                <w:color w:val="000000" w:themeColor="text1"/>
                <w:highlight w:val="none"/>
              </w:rPr>
              <w:t>貸付料</w:t>
            </w:r>
          </w:p>
        </w:tc>
        <w:tc>
          <w:tcPr>
            <w:tcW w:w="3240" w:type="dxa"/>
            <w:shd w:val="clear" w:color="auto" w:themeFill="background1" w:themeFillTint="FF" w:themeFillShade="D9"/>
            <w:vAlign w:val="center"/>
          </w:tcPr>
          <w:p>
            <w:pPr>
              <w:pStyle w:val="0"/>
              <w:jc w:val="center"/>
              <w:rPr>
                <w:rFonts w:hint="eastAsia"/>
                <w:color w:val="000000" w:themeColor="text1"/>
                <w:highlight w:val="none"/>
              </w:rPr>
            </w:pPr>
            <w:r>
              <w:rPr>
                <w:rFonts w:hint="eastAsia"/>
                <w:color w:val="000000" w:themeColor="text1"/>
                <w:sz w:val="22"/>
                <w:highlight w:val="none"/>
                <w:u w:val="none" w:color="auto"/>
              </w:rPr>
              <w:t>（例：</w:t>
            </w:r>
            <w:r>
              <w:rPr>
                <w:rFonts w:hint="eastAsia"/>
                <w:color w:val="000000" w:themeColor="text1"/>
                <w:sz w:val="22"/>
                <w:highlight w:val="none"/>
                <w:u w:val="none" w:color="auto"/>
              </w:rPr>
              <w:t>4</w:t>
            </w:r>
            <w:r>
              <w:rPr>
                <w:rFonts w:hint="eastAsia"/>
                <w:color w:val="000000" w:themeColor="text1"/>
                <w:sz w:val="22"/>
                <w:highlight w:val="none"/>
                <w:u w:val="none" w:color="auto"/>
              </w:rPr>
              <w:t>日間日中の営業、</w:t>
            </w:r>
          </w:p>
          <w:p>
            <w:pPr>
              <w:pStyle w:val="0"/>
              <w:jc w:val="center"/>
              <w:rPr>
                <w:rFonts w:hint="eastAsia"/>
                <w:color w:val="000000" w:themeColor="text1"/>
                <w:highlight w:val="none"/>
              </w:rPr>
            </w:pPr>
            <w:r>
              <w:rPr>
                <w:rFonts w:hint="eastAsia"/>
                <w:color w:val="000000" w:themeColor="text1"/>
                <w:sz w:val="22"/>
                <w:highlight w:val="none"/>
                <w:u w:val="none" w:color="auto"/>
              </w:rPr>
              <w:t>1</w:t>
            </w:r>
            <w:r>
              <w:rPr>
                <w:rFonts w:hint="eastAsia"/>
                <w:color w:val="000000" w:themeColor="text1"/>
                <w:sz w:val="22"/>
                <w:highlight w:val="none"/>
                <w:u w:val="none" w:color="auto"/>
              </w:rPr>
              <w:t>カ月の売上</w:t>
            </w:r>
            <w:r>
              <w:rPr>
                <w:rFonts w:hint="eastAsia"/>
                <w:color w:val="000000" w:themeColor="text1"/>
                <w:sz w:val="22"/>
                <w:highlight w:val="none"/>
                <w:u w:val="none" w:color="auto"/>
              </w:rPr>
              <w:t>35</w:t>
            </w:r>
            <w:r>
              <w:rPr>
                <w:rFonts w:hint="eastAsia"/>
                <w:color w:val="000000" w:themeColor="text1"/>
                <w:sz w:val="22"/>
                <w:highlight w:val="none"/>
                <w:u w:val="none" w:color="auto"/>
              </w:rPr>
              <w:t>万円の場合）</w:t>
            </w:r>
          </w:p>
        </w:tc>
      </w:tr>
      <w:tr>
        <w:trPr/>
        <w:tc>
          <w:tcPr>
            <w:tcW w:w="1948" w:type="dxa"/>
            <w:vAlign w:val="center"/>
          </w:tcPr>
          <w:p>
            <w:pPr>
              <w:pStyle w:val="0"/>
              <w:jc w:val="center"/>
              <w:rPr>
                <w:rFonts w:hint="eastAsia"/>
                <w:color w:val="000000" w:themeColor="text1"/>
                <w:highlight w:val="none"/>
              </w:rPr>
            </w:pPr>
            <w:r>
              <w:rPr>
                <w:rFonts w:hint="eastAsia"/>
                <w:color w:val="000000" w:themeColor="text1"/>
                <w:highlight w:val="none"/>
              </w:rPr>
              <w:t>①</w:t>
            </w:r>
            <w:r>
              <w:rPr>
                <w:rFonts w:hint="eastAsia"/>
                <w:color w:val="000000" w:themeColor="text1"/>
                <w:sz w:val="22"/>
                <w:highlight w:val="none"/>
                <w:u w:val="none" w:color="auto"/>
              </w:rPr>
              <w:t>基本料</w:t>
            </w:r>
          </w:p>
        </w:tc>
        <w:tc>
          <w:tcPr>
            <w:tcW w:w="2912" w:type="dxa"/>
            <w:vAlign w:val="top"/>
          </w:tcPr>
          <w:p>
            <w:pPr>
              <w:pStyle w:val="19"/>
              <w:numPr>
                <w:numId w:val="0"/>
              </w:numPr>
              <w:ind w:left="0" w:leftChars="0" w:firstLineChars="0"/>
              <w:rPr>
                <w:rFonts w:hint="eastAsia"/>
                <w:color w:val="000000" w:themeColor="text1"/>
                <w:sz w:val="22"/>
                <w:highlight w:val="none"/>
                <w:u w:val="none" w:color="auto"/>
              </w:rPr>
            </w:pPr>
            <w:r>
              <w:rPr>
                <w:rFonts w:hint="eastAsia"/>
                <w:color w:val="000000" w:themeColor="text1"/>
                <w:sz w:val="22"/>
                <w:highlight w:val="none"/>
                <w:u w:val="none" w:color="auto"/>
              </w:rPr>
              <w:t>全日の場合</w:t>
            </w:r>
          </w:p>
          <w:p>
            <w:pPr>
              <w:pStyle w:val="19"/>
              <w:numPr>
                <w:numId w:val="0"/>
              </w:numPr>
              <w:ind w:left="0" w:leftChars="0" w:firstLineChars="0"/>
              <w:rPr>
                <w:rFonts w:hint="eastAsia"/>
                <w:color w:val="000000" w:themeColor="text1"/>
                <w:sz w:val="22"/>
                <w:highlight w:val="none"/>
                <w:u w:val="none" w:color="auto"/>
              </w:rPr>
            </w:pPr>
            <w:r>
              <w:rPr>
                <w:rFonts w:hint="eastAsia"/>
                <w:color w:val="000000" w:themeColor="text1"/>
                <w:sz w:val="22"/>
                <w:highlight w:val="none"/>
                <w:u w:val="none" w:color="auto"/>
              </w:rPr>
              <w:t>：　３，０００円／回</w:t>
            </w:r>
          </w:p>
          <w:p>
            <w:pPr>
              <w:pStyle w:val="0"/>
              <w:rPr>
                <w:rFonts w:hint="eastAsia"/>
                <w:color w:val="000000" w:themeColor="text1"/>
                <w:highlight w:val="none"/>
              </w:rPr>
            </w:pPr>
            <w:r>
              <w:rPr>
                <w:rFonts w:hint="eastAsia"/>
                <w:color w:val="000000" w:themeColor="text1"/>
                <w:sz w:val="22"/>
                <w:highlight w:val="none"/>
                <w:u w:val="none" w:color="auto"/>
              </w:rPr>
              <w:t>日中の場合</w:t>
            </w:r>
          </w:p>
          <w:p>
            <w:pPr>
              <w:pStyle w:val="0"/>
              <w:rPr>
                <w:rFonts w:hint="eastAsia"/>
                <w:color w:val="000000" w:themeColor="text1"/>
                <w:highlight w:val="none"/>
              </w:rPr>
            </w:pPr>
            <w:r>
              <w:rPr>
                <w:rFonts w:hint="eastAsia"/>
                <w:color w:val="000000" w:themeColor="text1"/>
                <w:sz w:val="22"/>
                <w:highlight w:val="none"/>
                <w:u w:val="none" w:color="auto"/>
              </w:rPr>
              <w:t>：　２，０００円／回</w:t>
            </w:r>
          </w:p>
          <w:p>
            <w:pPr>
              <w:pStyle w:val="0"/>
              <w:rPr>
                <w:rFonts w:hint="eastAsia"/>
                <w:color w:val="000000" w:themeColor="text1"/>
                <w:highlight w:val="none"/>
              </w:rPr>
            </w:pPr>
            <w:r>
              <w:rPr>
                <w:rFonts w:hint="eastAsia"/>
                <w:color w:val="000000" w:themeColor="text1"/>
                <w:sz w:val="22"/>
                <w:highlight w:val="none"/>
                <w:u w:val="none" w:color="auto"/>
              </w:rPr>
              <w:t>夜間の場合</w:t>
            </w:r>
          </w:p>
          <w:p>
            <w:pPr>
              <w:pStyle w:val="0"/>
              <w:rPr>
                <w:rFonts w:hint="eastAsia"/>
                <w:color w:val="000000" w:themeColor="text1"/>
                <w:highlight w:val="none"/>
              </w:rPr>
            </w:pPr>
            <w:r>
              <w:rPr>
                <w:rFonts w:hint="eastAsia"/>
                <w:color w:val="000000" w:themeColor="text1"/>
                <w:sz w:val="22"/>
                <w:highlight w:val="none"/>
                <w:u w:val="none" w:color="auto"/>
              </w:rPr>
              <w:t>：　１，０００円／回</w:t>
            </w:r>
          </w:p>
        </w:tc>
        <w:tc>
          <w:tcPr>
            <w:tcW w:w="3240" w:type="dxa"/>
            <w:vAlign w:val="center"/>
          </w:tcPr>
          <w:p>
            <w:pPr>
              <w:pStyle w:val="0"/>
              <w:jc w:val="both"/>
              <w:rPr>
                <w:rFonts w:hint="eastAsia"/>
                <w:color w:val="000000" w:themeColor="text1"/>
                <w:highlight w:val="none"/>
              </w:rPr>
            </w:pPr>
            <w:r>
              <w:rPr>
                <w:rFonts w:hint="eastAsia"/>
                <w:color w:val="000000" w:themeColor="text1"/>
                <w:sz w:val="22"/>
                <w:highlight w:val="none"/>
                <w:u w:val="none" w:color="auto"/>
              </w:rPr>
              <w:t>最低貸付２，０００円×</w:t>
            </w:r>
          </w:p>
          <w:p>
            <w:pPr>
              <w:pStyle w:val="0"/>
              <w:jc w:val="both"/>
              <w:rPr>
                <w:rFonts w:hint="eastAsia"/>
                <w:color w:val="000000" w:themeColor="text1"/>
                <w:highlight w:val="none"/>
              </w:rPr>
            </w:pPr>
            <w:r>
              <w:rPr>
                <w:rFonts w:hint="eastAsia"/>
                <w:color w:val="000000" w:themeColor="text1"/>
                <w:sz w:val="22"/>
                <w:highlight w:val="none"/>
                <w:u w:val="none" w:color="auto"/>
              </w:rPr>
              <w:t>営業日４日</w:t>
            </w:r>
          </w:p>
          <w:p>
            <w:pPr>
              <w:pStyle w:val="0"/>
              <w:jc w:val="both"/>
              <w:rPr>
                <w:rFonts w:hint="eastAsia"/>
                <w:color w:val="000000" w:themeColor="text1"/>
                <w:highlight w:val="none"/>
              </w:rPr>
            </w:pPr>
            <w:r>
              <w:rPr>
                <w:rFonts w:hint="eastAsia"/>
                <w:color w:val="000000" w:themeColor="text1"/>
                <w:sz w:val="22"/>
                <w:highlight w:val="none"/>
                <w:u w:val="none" w:color="auto"/>
              </w:rPr>
              <w:t>＝</w:t>
            </w:r>
            <w:r>
              <w:rPr>
                <w:rFonts w:hint="eastAsia"/>
                <w:color w:val="000000" w:themeColor="text1"/>
                <w:sz w:val="22"/>
                <w:highlight w:val="none"/>
                <w:u w:val="single" w:color="auto"/>
              </w:rPr>
              <w:t>８千円　①</w:t>
            </w:r>
          </w:p>
        </w:tc>
      </w:tr>
      <w:tr>
        <w:trPr/>
        <w:tc>
          <w:tcPr>
            <w:tcW w:w="1948" w:type="dxa"/>
            <w:vAlign w:val="center"/>
          </w:tcPr>
          <w:p>
            <w:pPr>
              <w:pStyle w:val="0"/>
              <w:jc w:val="center"/>
              <w:rPr>
                <w:rFonts w:hint="eastAsia"/>
                <w:color w:val="000000" w:themeColor="text1"/>
                <w:highlight w:val="none"/>
              </w:rPr>
            </w:pPr>
            <w:r>
              <w:rPr>
                <w:rFonts w:hint="eastAsia"/>
                <w:color w:val="000000" w:themeColor="text1"/>
                <w:highlight w:val="none"/>
              </w:rPr>
              <w:t>②</w:t>
            </w:r>
            <w:r>
              <w:rPr>
                <w:rFonts w:hint="eastAsia"/>
                <w:color w:val="000000" w:themeColor="text1"/>
                <w:sz w:val="22"/>
                <w:highlight w:val="none"/>
                <w:u w:val="none" w:color="auto"/>
              </w:rPr>
              <w:t>歩合貸付料</w:t>
            </w:r>
          </w:p>
        </w:tc>
        <w:tc>
          <w:tcPr>
            <w:tcW w:w="2912" w:type="dxa"/>
            <w:vAlign w:val="top"/>
          </w:tcPr>
          <w:p>
            <w:pPr>
              <w:pStyle w:val="0"/>
              <w:rPr>
                <w:rFonts w:hint="eastAsia"/>
                <w:color w:val="000000" w:themeColor="text1"/>
                <w:highlight w:val="none"/>
              </w:rPr>
            </w:pPr>
            <w:r>
              <w:rPr>
                <w:rFonts w:hint="eastAsia"/>
                <w:color w:val="000000" w:themeColor="text1"/>
                <w:sz w:val="22"/>
                <w:highlight w:val="none"/>
                <w:u w:val="none" w:color="auto"/>
              </w:rPr>
              <w:t>月額売上が３０万円を超える場合に３０万円を超えた売上の１０％を最低貸付料に加算します。</w:t>
            </w:r>
          </w:p>
        </w:tc>
        <w:tc>
          <w:tcPr>
            <w:tcW w:w="3240" w:type="dxa"/>
            <w:vAlign w:val="center"/>
          </w:tcPr>
          <w:p>
            <w:pPr>
              <w:pStyle w:val="0"/>
              <w:jc w:val="both"/>
              <w:rPr>
                <w:rFonts w:hint="eastAsia"/>
                <w:color w:val="000000" w:themeColor="text1"/>
                <w:highlight w:val="none"/>
              </w:rPr>
            </w:pPr>
            <w:r>
              <w:rPr>
                <w:rFonts w:hint="eastAsia"/>
                <w:color w:val="000000" w:themeColor="text1"/>
                <w:sz w:val="20"/>
                <w:highlight w:val="none"/>
                <w:u w:val="none" w:color="auto"/>
              </w:rPr>
              <w:t>（３５万円ー３０万円）×１０％</w:t>
            </w:r>
          </w:p>
          <w:p>
            <w:pPr>
              <w:pStyle w:val="0"/>
              <w:jc w:val="both"/>
              <w:rPr>
                <w:rFonts w:hint="eastAsia"/>
                <w:color w:val="000000" w:themeColor="text1"/>
                <w:highlight w:val="none"/>
              </w:rPr>
            </w:pPr>
            <w:r>
              <w:rPr>
                <w:rFonts w:hint="eastAsia"/>
                <w:color w:val="000000" w:themeColor="text1"/>
                <w:sz w:val="20"/>
                <w:highlight w:val="none"/>
                <w:u w:val="none" w:color="auto"/>
              </w:rPr>
              <w:t>＝</w:t>
            </w:r>
            <w:r>
              <w:rPr>
                <w:rFonts w:hint="eastAsia"/>
                <w:color w:val="000000" w:themeColor="text1"/>
                <w:sz w:val="20"/>
                <w:highlight w:val="none"/>
                <w:u w:val="single" w:color="auto"/>
              </w:rPr>
              <w:t>５千円　②</w:t>
            </w:r>
          </w:p>
        </w:tc>
      </w:tr>
    </w:tbl>
    <w:p>
      <w:pPr>
        <w:pStyle w:val="19"/>
        <w:numPr>
          <w:numId w:val="0"/>
        </w:numPr>
        <w:ind w:left="960" w:leftChars="0" w:firstLine="220" w:firstLineChars="100"/>
        <w:rPr>
          <w:rFonts w:hint="eastAsia"/>
          <w:color w:val="000000" w:themeColor="text1"/>
          <w:sz w:val="22"/>
          <w:u w:val="none" w:color="auto"/>
        </w:rPr>
      </w:pPr>
      <w:r>
        <w:rPr>
          <w:rFonts w:hint="eastAsia"/>
          <w:color w:val="000000" w:themeColor="text1"/>
          <w:sz w:val="22"/>
          <w:highlight w:val="none"/>
          <w:u w:val="none" w:color="auto"/>
        </w:rPr>
        <w:t>※　貸付料には、光熱水費含みます。</w:t>
      </w:r>
    </w:p>
    <w:p>
      <w:pPr>
        <w:pStyle w:val="0"/>
        <w:numPr>
          <w:numId w:val="0"/>
        </w:numPr>
        <w:ind w:left="0" w:leftChars="0" w:firstLineChars="0"/>
        <w:rPr>
          <w:rFonts w:hint="eastAsia"/>
          <w:color w:val="000000" w:themeColor="text1"/>
          <w:sz w:val="22"/>
          <w:u w:val="none" w:color="auto"/>
        </w:rPr>
      </w:pPr>
    </w:p>
    <w:p>
      <w:pPr>
        <w:pStyle w:val="19"/>
        <w:numPr>
          <w:ilvl w:val="1"/>
          <w:numId w:val="1"/>
        </w:numPr>
        <w:ind w:leftChars="0" w:firstLineChars="0"/>
        <w:rPr>
          <w:rFonts w:hint="eastAsia"/>
          <w:b w:val="1"/>
          <w:color w:val="000000" w:themeColor="text1"/>
          <w:sz w:val="22"/>
          <w:u w:val="none" w:color="auto"/>
        </w:rPr>
      </w:pPr>
      <w:r>
        <w:rPr>
          <w:rFonts w:hint="eastAsia"/>
          <w:b w:val="1"/>
          <w:color w:val="000000" w:themeColor="text1"/>
          <w:sz w:val="22"/>
          <w:u w:val="none" w:color="auto"/>
        </w:rPr>
        <w:t>貸付の形態</w:t>
      </w:r>
    </w:p>
    <w:p>
      <w:pPr>
        <w:pStyle w:val="19"/>
        <w:numPr>
          <w:numId w:val="0"/>
        </w:numPr>
        <w:ind w:left="960" w:leftChars="0" w:firstLine="0" w:firstLineChars="0"/>
        <w:rPr>
          <w:rFonts w:hint="eastAsia"/>
          <w:b w:val="0"/>
          <w:color w:val="000000" w:themeColor="text1"/>
          <w:sz w:val="22"/>
          <w:u w:val="none" w:color="auto"/>
        </w:rPr>
      </w:pPr>
      <w:r>
        <w:rPr>
          <w:rFonts w:hint="eastAsia"/>
          <w:b w:val="1"/>
          <w:color w:val="000000" w:themeColor="text1"/>
          <w:sz w:val="22"/>
          <w:u w:val="none" w:color="auto"/>
        </w:rPr>
        <w:t>　</w:t>
      </w:r>
      <w:r>
        <w:rPr>
          <w:rFonts w:hint="eastAsia"/>
          <w:b w:val="0"/>
          <w:color w:val="000000" w:themeColor="text1"/>
          <w:sz w:val="22"/>
          <w:u w:val="none" w:color="auto"/>
        </w:rPr>
        <w:t>レギュラーメンバー：毎週または毎月定期的に出店を希望する者</w:t>
      </w:r>
    </w:p>
    <w:p>
      <w:pPr>
        <w:pStyle w:val="19"/>
        <w:numPr>
          <w:numId w:val="0"/>
        </w:numPr>
        <w:ind w:left="960" w:leftChars="0" w:firstLine="0" w:firstLineChars="0"/>
        <w:rPr>
          <w:rFonts w:hint="eastAsia"/>
          <w:b w:val="0"/>
          <w:color w:val="000000" w:themeColor="text1"/>
          <w:sz w:val="22"/>
          <w:u w:val="none" w:color="auto"/>
        </w:rPr>
      </w:pPr>
      <w:r>
        <w:rPr>
          <w:rFonts w:hint="eastAsia"/>
          <w:b w:val="0"/>
          <w:color w:val="000000" w:themeColor="text1"/>
          <w:sz w:val="22"/>
          <w:u w:val="none" w:color="auto"/>
        </w:rPr>
        <w:t>※ＭｉｉＭｏ食堂利用規約に同意した上、運営委員会の承認をもって決定とします。</w:t>
      </w:r>
    </w:p>
    <w:p>
      <w:pPr>
        <w:pStyle w:val="19"/>
        <w:numPr>
          <w:numId w:val="0"/>
        </w:numPr>
        <w:ind w:left="960" w:leftChars="0" w:firstLine="0" w:firstLineChars="0"/>
        <w:rPr>
          <w:rFonts w:hint="eastAsia"/>
          <w:b w:val="0"/>
          <w:color w:val="FF0000"/>
          <w:sz w:val="22"/>
          <w:highlight w:val="yellow"/>
          <w:u w:val="none" w:color="auto"/>
        </w:rPr>
      </w:pPr>
      <w:r>
        <w:rPr>
          <w:rFonts w:hint="eastAsia"/>
          <w:b w:val="0"/>
          <w:color w:val="auto"/>
          <w:sz w:val="22"/>
          <w:highlight w:val="none"/>
          <w:u w:val="single" w:color="000000" w:themeColor="text1"/>
        </w:rPr>
        <w:t>※今回の募集は、定期に出店いただけるメンバーに限って募集しています。</w:t>
      </w:r>
    </w:p>
    <w:p>
      <w:pPr>
        <w:pStyle w:val="0"/>
        <w:ind w:left="960" w:leftChars="0" w:firstLine="0" w:firstLineChars="0"/>
        <w:rPr>
          <w:rFonts w:hint="eastAsia"/>
          <w:b w:val="1"/>
          <w:color w:val="000000" w:themeColor="text1"/>
          <w:sz w:val="22"/>
          <w:u w:val="none" w:color="auto"/>
        </w:rPr>
      </w:pPr>
    </w:p>
    <w:p>
      <w:pPr>
        <w:pStyle w:val="19"/>
        <w:numPr>
          <w:ilvl w:val="1"/>
          <w:numId w:val="1"/>
        </w:numPr>
        <w:ind w:leftChars="0" w:firstLineChars="0"/>
        <w:rPr>
          <w:rFonts w:hint="eastAsia"/>
          <w:b w:val="0"/>
          <w:color w:val="000000" w:themeColor="text1"/>
          <w:sz w:val="22"/>
          <w:u w:val="none" w:color="auto"/>
        </w:rPr>
      </w:pPr>
      <w:r>
        <w:rPr>
          <w:rFonts w:hint="eastAsia"/>
          <w:b w:val="1"/>
          <w:color w:val="000000" w:themeColor="text1"/>
          <w:sz w:val="22"/>
          <w:u w:val="none" w:color="auto"/>
        </w:rPr>
        <w:t>その他留意事項</w:t>
      </w:r>
    </w:p>
    <w:p>
      <w:pPr>
        <w:pStyle w:val="19"/>
        <w:numPr>
          <w:numId w:val="0"/>
        </w:numPr>
        <w:ind w:left="960" w:leftChars="0" w:firstLine="0" w:firstLineChars="0"/>
        <w:rPr>
          <w:rFonts w:hint="eastAsia"/>
          <w:b w:val="0"/>
          <w:color w:val="000000" w:themeColor="text1"/>
          <w:sz w:val="22"/>
          <w:u w:val="none" w:color="auto"/>
        </w:rPr>
      </w:pPr>
      <w:r>
        <w:rPr>
          <w:rFonts w:hint="eastAsia"/>
          <w:b w:val="0"/>
          <w:color w:val="000000" w:themeColor="text1"/>
          <w:sz w:val="22"/>
          <w:u w:val="none" w:color="auto"/>
        </w:rPr>
        <w:t>①　備品・食材等の持ち込み保管</w:t>
      </w:r>
    </w:p>
    <w:p>
      <w:pPr>
        <w:pStyle w:val="19"/>
        <w:numPr>
          <w:numId w:val="0"/>
        </w:numPr>
        <w:ind w:left="1440" w:leftChars="600" w:firstLine="210" w:firstLineChars="100"/>
        <w:rPr>
          <w:rFonts w:hint="eastAsia"/>
          <w:b w:val="0"/>
          <w:color w:val="000000" w:themeColor="text1"/>
          <w:sz w:val="22"/>
          <w:u w:val="none" w:color="auto"/>
        </w:rPr>
      </w:pPr>
      <w:r>
        <w:rPr>
          <w:rFonts w:hint="eastAsia"/>
          <w:b w:val="0"/>
          <w:color w:val="000000" w:themeColor="text1"/>
          <w:sz w:val="22"/>
          <w:u w:val="none" w:color="auto"/>
        </w:rPr>
        <w:t>町が設置する設備備品以外の備品・食材の持ち込み及び保管については、町との協議の上、シェアメンバーの責任と費用</w:t>
      </w:r>
      <w:r>
        <w:rPr>
          <w:rFonts w:hint="eastAsia"/>
          <w:color w:val="000000" w:themeColor="text1"/>
          <w:sz w:val="22"/>
          <w:u w:val="none" w:color="auto"/>
        </w:rPr>
        <w:t>により行うこと。</w:t>
      </w:r>
    </w:p>
    <w:p>
      <w:pPr>
        <w:pStyle w:val="19"/>
        <w:numPr>
          <w:numId w:val="0"/>
        </w:numPr>
        <w:ind w:leftChars="0" w:firstLineChars="0"/>
        <w:rPr>
          <w:rFonts w:hint="eastAsia"/>
          <w:b w:val="0"/>
          <w:color w:val="000000" w:themeColor="text1"/>
          <w:sz w:val="22"/>
          <w:u w:val="none" w:color="auto"/>
        </w:rPr>
      </w:pPr>
      <w:r>
        <w:rPr>
          <w:rFonts w:hint="eastAsia"/>
          <w:b w:val="0"/>
          <w:color w:val="000000" w:themeColor="text1"/>
          <w:sz w:val="22"/>
          <w:u w:val="none" w:color="auto"/>
        </w:rPr>
        <w:t>②　消耗品について</w:t>
      </w:r>
    </w:p>
    <w:p>
      <w:pPr>
        <w:pStyle w:val="19"/>
        <w:numPr>
          <w:numId w:val="0"/>
        </w:numPr>
        <w:ind w:leftChars="0" w:firstLineChars="0"/>
        <w:rPr>
          <w:rFonts w:hint="eastAsia"/>
          <w:b w:val="0"/>
          <w:color w:val="000000" w:themeColor="text1"/>
          <w:sz w:val="22"/>
          <w:u w:val="none" w:color="auto"/>
        </w:rPr>
      </w:pPr>
      <w:r>
        <w:rPr>
          <w:rFonts w:hint="eastAsia"/>
          <w:b w:val="0"/>
          <w:color w:val="000000" w:themeColor="text1"/>
          <w:sz w:val="22"/>
          <w:u w:val="none" w:color="auto"/>
        </w:rPr>
        <w:t>　　　洗剤、スポンジ等の消耗品はシェアメンバーの責任と費用により準備・使</w:t>
      </w:r>
    </w:p>
    <w:p>
      <w:pPr>
        <w:pStyle w:val="19"/>
        <w:numPr>
          <w:numId w:val="0"/>
        </w:numPr>
        <w:ind w:leftChars="0" w:firstLineChars="0"/>
        <w:rPr>
          <w:rFonts w:hint="eastAsia"/>
          <w:b w:val="0"/>
          <w:color w:val="000000" w:themeColor="text1"/>
          <w:sz w:val="22"/>
          <w:u w:val="none" w:color="auto"/>
        </w:rPr>
      </w:pPr>
      <w:r>
        <w:rPr>
          <w:rFonts w:hint="eastAsia"/>
          <w:b w:val="0"/>
          <w:color w:val="000000" w:themeColor="text1"/>
          <w:sz w:val="22"/>
          <w:u w:val="none" w:color="auto"/>
        </w:rPr>
        <w:t>　　用すること。ただし、ゴミ袋については１回の出店につき、１袋</w:t>
      </w:r>
      <w:r>
        <w:rPr>
          <w:rFonts w:hint="eastAsia"/>
          <w:b w:val="0"/>
          <w:color w:val="000000" w:themeColor="text1"/>
          <w:sz w:val="22"/>
          <w:u w:val="none" w:color="auto"/>
        </w:rPr>
        <w:t>MiiMo</w:t>
      </w:r>
      <w:r>
        <w:rPr>
          <w:rFonts w:hint="eastAsia"/>
          <w:b w:val="0"/>
          <w:color w:val="000000" w:themeColor="text1"/>
          <w:sz w:val="22"/>
          <w:u w:val="none" w:color="auto"/>
        </w:rPr>
        <w:t>より</w:t>
      </w:r>
    </w:p>
    <w:p>
      <w:pPr>
        <w:pStyle w:val="19"/>
        <w:numPr>
          <w:numId w:val="0"/>
        </w:numPr>
        <w:ind w:left="960" w:leftChars="0" w:firstLine="440" w:firstLineChars="200"/>
        <w:rPr>
          <w:rFonts w:hint="eastAsia"/>
          <w:b w:val="0"/>
          <w:color w:val="000000" w:themeColor="text1"/>
          <w:sz w:val="22"/>
          <w:u w:val="none" w:color="auto"/>
        </w:rPr>
      </w:pPr>
      <w:r>
        <w:rPr>
          <w:rFonts w:hint="eastAsia"/>
          <w:b w:val="0"/>
          <w:color w:val="000000" w:themeColor="text1"/>
          <w:sz w:val="22"/>
          <w:u w:val="none" w:color="auto"/>
        </w:rPr>
        <w:t>提供する。</w:t>
      </w:r>
    </w:p>
    <w:p>
      <w:pPr>
        <w:pStyle w:val="19"/>
        <w:numPr>
          <w:numId w:val="0"/>
        </w:numPr>
        <w:ind w:left="960" w:leftChars="0" w:firstLine="0" w:firstLineChars="0"/>
        <w:rPr>
          <w:rFonts w:hint="eastAsia"/>
          <w:color w:val="000000" w:themeColor="text1"/>
          <w:sz w:val="22"/>
          <w:u w:val="none" w:color="auto"/>
        </w:rPr>
      </w:pPr>
      <w:r>
        <w:rPr>
          <w:rFonts w:hint="eastAsia"/>
          <w:color w:val="000000" w:themeColor="text1"/>
          <w:sz w:val="22"/>
          <w:u w:val="none" w:color="auto"/>
        </w:rPr>
        <w:t>③　消費税及び地方消費税の取り扱い</w:t>
      </w:r>
    </w:p>
    <w:p>
      <w:pPr>
        <w:pStyle w:val="19"/>
        <w:numPr>
          <w:numId w:val="0"/>
        </w:numPr>
        <w:ind w:left="0" w:leftChars="0" w:hanging="1320" w:hangingChars="600"/>
        <w:rPr>
          <w:rFonts w:hint="eastAsia"/>
          <w:color w:val="000000" w:themeColor="text1"/>
          <w:sz w:val="22"/>
          <w:u w:val="none" w:color="auto"/>
        </w:rPr>
      </w:pPr>
      <w:r>
        <w:rPr>
          <w:rFonts w:hint="eastAsia"/>
          <w:color w:val="000000" w:themeColor="text1"/>
          <w:sz w:val="22"/>
          <w:u w:val="none" w:color="auto"/>
        </w:rPr>
        <w:t>　　　　　　　消費税及び地方消費税は、軽減税率の適用を含めて適切に取扱うこと。</w:t>
      </w:r>
    </w:p>
    <w:p>
      <w:pPr>
        <w:pStyle w:val="19"/>
        <w:numPr>
          <w:numId w:val="0"/>
        </w:numPr>
        <w:ind w:left="960" w:leftChars="0" w:firstLine="0" w:firstLineChars="0"/>
        <w:rPr>
          <w:rFonts w:hint="eastAsia"/>
          <w:color w:val="000000" w:themeColor="text1"/>
          <w:sz w:val="22"/>
          <w:u w:val="none" w:color="auto"/>
        </w:rPr>
      </w:pPr>
      <w:r>
        <w:rPr>
          <w:rFonts w:hint="eastAsia"/>
          <w:color w:val="000000" w:themeColor="text1"/>
          <w:sz w:val="22"/>
          <w:u w:val="none" w:color="auto"/>
        </w:rPr>
        <w:t>④　レジ袋有料化の取り扱い</w:t>
      </w:r>
    </w:p>
    <w:p>
      <w:pPr>
        <w:pStyle w:val="0"/>
        <w:numPr>
          <w:numId w:val="0"/>
        </w:numPr>
        <w:ind w:left="1380" w:leftChars="400" w:hanging="420" w:hangingChars="200"/>
        <w:rPr>
          <w:rFonts w:hint="eastAsia"/>
          <w:color w:val="000000" w:themeColor="text1"/>
          <w:sz w:val="22"/>
          <w:u w:val="none" w:color="auto"/>
        </w:rPr>
      </w:pPr>
      <w:r>
        <w:rPr>
          <w:rFonts w:hint="eastAsia"/>
          <w:color w:val="000000" w:themeColor="text1"/>
          <w:sz w:val="22"/>
          <w:u w:val="none" w:color="auto"/>
        </w:rPr>
        <w:t>　　　テイクアウト時のレジ袋については、プラスチック製レジ袋を有料化するなど適切に取扱うこと。</w:t>
      </w:r>
    </w:p>
    <w:p>
      <w:pPr>
        <w:pStyle w:val="0"/>
        <w:numPr>
          <w:numId w:val="0"/>
        </w:numPr>
        <w:ind w:left="1380" w:leftChars="400" w:hanging="420" w:hangingChars="200"/>
        <w:rPr>
          <w:rFonts w:hint="eastAsia"/>
          <w:color w:val="000000" w:themeColor="text1"/>
          <w:sz w:val="22"/>
          <w:u w:val="none" w:color="auto"/>
        </w:rPr>
      </w:pPr>
      <w:r>
        <w:rPr>
          <w:rFonts w:hint="eastAsia"/>
          <w:color w:val="000000" w:themeColor="text1"/>
          <w:sz w:val="22"/>
          <w:u w:val="none" w:color="auto"/>
        </w:rPr>
        <w:t>⑤　食品以外の販売</w:t>
      </w:r>
    </w:p>
    <w:p>
      <w:pPr>
        <w:pStyle w:val="0"/>
        <w:numPr>
          <w:numId w:val="0"/>
        </w:numPr>
        <w:ind w:left="1380" w:leftChars="400" w:hanging="420" w:hangingChars="200"/>
        <w:rPr>
          <w:rFonts w:hint="eastAsia"/>
          <w:color w:val="000000" w:themeColor="text1"/>
          <w:sz w:val="22"/>
          <w:u w:val="none" w:color="auto"/>
        </w:rPr>
      </w:pPr>
      <w:r>
        <w:rPr>
          <w:rFonts w:hint="eastAsia"/>
          <w:color w:val="000000" w:themeColor="text1"/>
          <w:sz w:val="22"/>
          <w:u w:val="none" w:color="auto"/>
        </w:rPr>
        <w:t>　　　ＭｉｉＭｏ食堂の使用においては、食品以外の販売をしないこと。</w:t>
      </w:r>
    </w:p>
    <w:p>
      <w:pPr>
        <w:pStyle w:val="0"/>
        <w:numPr>
          <w:numId w:val="0"/>
        </w:numPr>
        <w:ind w:left="1380" w:leftChars="400" w:hanging="420" w:hangingChars="200"/>
        <w:rPr>
          <w:rFonts w:hint="eastAsia"/>
          <w:color w:val="000000" w:themeColor="text1"/>
          <w:sz w:val="22"/>
          <w:u w:val="none" w:color="auto"/>
        </w:rPr>
      </w:pPr>
      <w:r>
        <w:rPr>
          <w:rFonts w:hint="eastAsia"/>
          <w:color w:val="000000" w:themeColor="text1"/>
          <w:sz w:val="22"/>
          <w:u w:val="none" w:color="auto"/>
        </w:rPr>
        <w:t>⑥　食品のネット販売について</w:t>
      </w:r>
    </w:p>
    <w:p>
      <w:pPr>
        <w:pStyle w:val="0"/>
        <w:numPr>
          <w:numId w:val="0"/>
        </w:numPr>
        <w:ind w:left="1440" w:leftChars="600" w:firstLine="220" w:firstLineChars="100"/>
        <w:rPr>
          <w:rFonts w:hint="eastAsia"/>
          <w:color w:val="000000" w:themeColor="text1"/>
          <w:sz w:val="22"/>
          <w:u w:val="none" w:color="auto"/>
        </w:rPr>
      </w:pPr>
      <w:r>
        <w:rPr>
          <w:rFonts w:hint="eastAsia"/>
          <w:color w:val="000000" w:themeColor="text1"/>
          <w:sz w:val="22"/>
          <w:u w:val="none" w:color="auto"/>
        </w:rPr>
        <w:t>ＭｉｉＭｏ食堂で販売する食品について、以下の条件を満たす場合は、食品のネット販売を認める。</w:t>
      </w:r>
    </w:p>
    <w:p>
      <w:pPr>
        <w:pStyle w:val="0"/>
        <w:numPr>
          <w:numId w:val="0"/>
        </w:numPr>
        <w:ind w:left="1440" w:leftChars="600" w:firstLine="0" w:firstLineChars="0"/>
        <w:rPr>
          <w:rFonts w:hint="eastAsia"/>
          <w:color w:val="000000" w:themeColor="text1"/>
          <w:sz w:val="22"/>
          <w:u w:val="none" w:color="auto"/>
        </w:rPr>
      </w:pPr>
      <w:r>
        <w:rPr>
          <w:rFonts w:hint="eastAsia"/>
          <w:color w:val="000000" w:themeColor="text1"/>
          <w:sz w:val="22"/>
          <w:u w:val="none" w:color="auto"/>
        </w:rPr>
        <w:t>１．ＭｉｉＭｏ食堂で対面販売を行っていること。</w:t>
      </w:r>
      <w:r>
        <w:rPr>
          <w:rFonts w:hint="eastAsia"/>
          <w:color w:val="000000" w:themeColor="text1"/>
          <w:sz w:val="22"/>
          <w:u w:val="none" w:color="auto"/>
        </w:rPr>
        <w:t xml:space="preserve"> </w:t>
      </w:r>
      <w:r>
        <w:rPr>
          <w:rFonts w:hint="eastAsia"/>
          <w:color w:val="000000" w:themeColor="text1"/>
          <w:sz w:val="22"/>
          <w:u w:val="none" w:color="auto"/>
        </w:rPr>
        <w:t>ネット販売のみの利用は</w:t>
      </w:r>
    </w:p>
    <w:p>
      <w:pPr>
        <w:pStyle w:val="0"/>
        <w:numPr>
          <w:numId w:val="0"/>
        </w:numPr>
        <w:ind w:left="1440" w:leftChars="600" w:firstLine="0" w:firstLineChars="0"/>
        <w:rPr>
          <w:rFonts w:hint="eastAsia"/>
          <w:color w:val="000000" w:themeColor="text1"/>
          <w:sz w:val="22"/>
          <w:u w:val="none" w:color="auto"/>
        </w:rPr>
      </w:pPr>
      <w:r>
        <w:rPr>
          <w:rFonts w:hint="eastAsia"/>
          <w:color w:val="000000" w:themeColor="text1"/>
          <w:sz w:val="22"/>
          <w:u w:val="none" w:color="auto"/>
        </w:rPr>
        <w:t>　　不可とし、必ずＭｉｉＭｏ食堂での対面販売を継続して行うこと。</w:t>
      </w:r>
    </w:p>
    <w:p>
      <w:pPr>
        <w:pStyle w:val="0"/>
        <w:numPr>
          <w:numId w:val="0"/>
        </w:numPr>
        <w:ind w:left="1440" w:leftChars="600" w:firstLine="0" w:firstLineChars="0"/>
        <w:rPr>
          <w:rFonts w:hint="eastAsia"/>
          <w:color w:val="000000" w:themeColor="text1"/>
          <w:sz w:val="22"/>
          <w:u w:val="none" w:color="auto"/>
        </w:rPr>
      </w:pPr>
      <w:r>
        <w:rPr>
          <w:rFonts w:hint="eastAsia"/>
          <w:color w:val="000000" w:themeColor="text1"/>
          <w:sz w:val="22"/>
          <w:u w:val="none" w:color="auto"/>
        </w:rPr>
        <w:t>２．関係法規を遵守すること。</w:t>
      </w:r>
      <w:r>
        <w:rPr>
          <w:rFonts w:hint="eastAsia"/>
          <w:color w:val="000000" w:themeColor="text1"/>
          <w:sz w:val="22"/>
          <w:u w:val="none" w:color="auto"/>
        </w:rPr>
        <w:t xml:space="preserve"> </w:t>
      </w:r>
      <w:r>
        <w:rPr>
          <w:rFonts w:hint="eastAsia"/>
          <w:color w:val="000000" w:themeColor="text1"/>
          <w:sz w:val="22"/>
          <w:u w:val="none" w:color="auto"/>
        </w:rPr>
        <w:t>食品衛生法、食品表示法、その他の関連する</w:t>
      </w:r>
    </w:p>
    <w:p>
      <w:pPr>
        <w:pStyle w:val="0"/>
        <w:numPr>
          <w:numId w:val="0"/>
        </w:numPr>
        <w:ind w:left="1440" w:leftChars="600" w:firstLine="440" w:firstLineChars="200"/>
        <w:rPr>
          <w:rFonts w:hint="eastAsia"/>
          <w:color w:val="000000" w:themeColor="text1"/>
          <w:sz w:val="22"/>
          <w:u w:val="none" w:color="auto"/>
        </w:rPr>
      </w:pPr>
      <w:r>
        <w:rPr>
          <w:rFonts w:hint="eastAsia"/>
          <w:color w:val="000000" w:themeColor="text1"/>
          <w:sz w:val="22"/>
          <w:u w:val="none" w:color="auto"/>
        </w:rPr>
        <w:t>法令を遵守し、適切な許可・届出を行った上で販売すること。</w:t>
      </w:r>
    </w:p>
    <w:p>
      <w:pPr>
        <w:pStyle w:val="0"/>
        <w:numPr>
          <w:numId w:val="0"/>
        </w:numPr>
        <w:ind w:left="1440" w:leftChars="600" w:firstLine="0" w:firstLineChars="0"/>
        <w:rPr>
          <w:rFonts w:hint="eastAsia"/>
          <w:color w:val="000000" w:themeColor="text1"/>
          <w:sz w:val="22"/>
          <w:u w:val="none" w:color="auto"/>
        </w:rPr>
      </w:pPr>
      <w:r>
        <w:rPr>
          <w:rFonts w:hint="eastAsia"/>
          <w:color w:val="000000" w:themeColor="text1"/>
          <w:sz w:val="22"/>
          <w:u w:val="none" w:color="auto"/>
        </w:rPr>
        <w:t>３．販売者の責任において実施すること。</w:t>
      </w:r>
      <w:r>
        <w:rPr>
          <w:rFonts w:hint="eastAsia"/>
          <w:color w:val="000000" w:themeColor="text1"/>
          <w:sz w:val="22"/>
          <w:u w:val="none" w:color="auto"/>
        </w:rPr>
        <w:t xml:space="preserve"> </w:t>
      </w:r>
      <w:r>
        <w:rPr>
          <w:rFonts w:hint="eastAsia"/>
          <w:color w:val="000000" w:themeColor="text1"/>
          <w:sz w:val="22"/>
          <w:u w:val="none" w:color="auto"/>
        </w:rPr>
        <w:t>ネット販売におけるトラブル（配</w:t>
      </w:r>
    </w:p>
    <w:p>
      <w:pPr>
        <w:pStyle w:val="0"/>
        <w:numPr>
          <w:numId w:val="0"/>
        </w:numPr>
        <w:ind w:left="1440" w:leftChars="600" w:firstLine="440" w:firstLineChars="200"/>
        <w:rPr>
          <w:rFonts w:hint="eastAsia"/>
          <w:color w:val="000000" w:themeColor="text1"/>
          <w:sz w:val="22"/>
          <w:u w:val="none" w:color="auto"/>
        </w:rPr>
      </w:pPr>
      <w:r>
        <w:rPr>
          <w:rFonts w:hint="eastAsia"/>
          <w:color w:val="000000" w:themeColor="text1"/>
          <w:sz w:val="22"/>
          <w:u w:val="none" w:color="auto"/>
        </w:rPr>
        <w:t>送遅延、品質管理、クレーム対応等）は、すべて販売者の責任で対応す</w:t>
      </w:r>
    </w:p>
    <w:p>
      <w:pPr>
        <w:pStyle w:val="0"/>
        <w:numPr>
          <w:numId w:val="0"/>
        </w:numPr>
        <w:ind w:left="1440" w:leftChars="600" w:firstLine="440" w:firstLineChars="200"/>
        <w:rPr>
          <w:rFonts w:hint="eastAsia"/>
          <w:color w:val="000000" w:themeColor="text1"/>
          <w:sz w:val="22"/>
          <w:u w:val="none" w:color="auto"/>
        </w:rPr>
      </w:pPr>
      <w:r>
        <w:rPr>
          <w:rFonts w:hint="eastAsia"/>
          <w:color w:val="000000" w:themeColor="text1"/>
          <w:sz w:val="22"/>
          <w:u w:val="none" w:color="auto"/>
        </w:rPr>
        <w:t>るものとする。</w:t>
      </w:r>
    </w:p>
    <w:p>
      <w:pPr>
        <w:pStyle w:val="0"/>
        <w:numPr>
          <w:numId w:val="0"/>
        </w:numPr>
        <w:ind w:left="1380" w:leftChars="400" w:hanging="420" w:hangingChars="200"/>
        <w:rPr>
          <w:rFonts w:hint="eastAsia"/>
          <w:color w:val="000000" w:themeColor="text1"/>
          <w:sz w:val="22"/>
          <w:u w:val="none" w:color="auto"/>
        </w:rPr>
      </w:pPr>
      <w:r>
        <w:rPr>
          <w:rFonts w:hint="eastAsia"/>
          <w:color w:val="000000" w:themeColor="text1"/>
          <w:sz w:val="22"/>
          <w:u w:val="none" w:color="auto"/>
        </w:rPr>
        <w:t>⑦　関連法令の遵守</w:t>
      </w:r>
    </w:p>
    <w:p>
      <w:pPr>
        <w:pStyle w:val="19"/>
        <w:ind w:left="0" w:leftChars="0" w:hanging="220" w:hangingChars="100"/>
        <w:rPr>
          <w:rFonts w:hint="eastAsia"/>
          <w:b w:val="1"/>
          <w:color w:val="000000" w:themeColor="text1"/>
          <w:sz w:val="22"/>
          <w:u w:val="none" w:color="auto"/>
        </w:rPr>
      </w:pPr>
      <w:r>
        <w:rPr>
          <w:rFonts w:hint="eastAsia"/>
          <w:b w:val="1"/>
          <w:color w:val="000000" w:themeColor="text1"/>
          <w:sz w:val="22"/>
          <w:u w:val="none" w:color="auto"/>
        </w:rPr>
        <w:t>　　　</w:t>
      </w:r>
      <w:r>
        <w:rPr>
          <w:rFonts w:hint="eastAsia"/>
          <w:b w:val="0"/>
          <w:color w:val="000000" w:themeColor="text1"/>
          <w:sz w:val="22"/>
          <w:u w:val="none" w:color="auto"/>
        </w:rPr>
        <w:t>　　　　食品衛生法、食品安全基本法、食品表示法並びに奈良県食品衛生法施行規則</w:t>
      </w:r>
    </w:p>
    <w:p>
      <w:pPr>
        <w:pStyle w:val="19"/>
        <w:ind w:left="240" w:leftChars="100" w:firstLine="1100" w:firstLineChars="500"/>
        <w:rPr>
          <w:rFonts w:hint="eastAsia"/>
          <w:b w:val="1"/>
          <w:color w:val="000000" w:themeColor="text1"/>
          <w:sz w:val="22"/>
          <w:u w:val="none" w:color="auto"/>
        </w:rPr>
      </w:pPr>
      <w:r>
        <w:rPr>
          <w:rFonts w:hint="eastAsia"/>
          <w:b w:val="0"/>
          <w:color w:val="000000" w:themeColor="text1"/>
          <w:sz w:val="22"/>
          <w:u w:val="none" w:color="auto"/>
        </w:rPr>
        <w:t>等、食品衛生法関連法令等を遵守すること。</w:t>
      </w:r>
    </w:p>
    <w:p>
      <w:pPr>
        <w:pStyle w:val="19"/>
        <w:ind w:left="240" w:leftChars="100" w:firstLine="0" w:firstLineChars="0"/>
        <w:rPr>
          <w:rFonts w:hint="eastAsia"/>
          <w:b w:val="0"/>
          <w:color w:val="000000" w:themeColor="text1"/>
          <w:sz w:val="22"/>
          <w:u w:val="none" w:color="auto"/>
        </w:rPr>
      </w:pPr>
      <w:r>
        <w:rPr>
          <w:rFonts w:hint="eastAsia"/>
          <w:b w:val="1"/>
          <w:color w:val="000000" w:themeColor="text1"/>
          <w:sz w:val="22"/>
          <w:u w:val="none" w:color="auto"/>
        </w:rPr>
        <w:t>　　　</w:t>
      </w:r>
      <w:r>
        <w:rPr>
          <w:rFonts w:hint="eastAsia"/>
          <w:b w:val="0"/>
          <w:color w:val="000000" w:themeColor="text1"/>
          <w:sz w:val="22"/>
          <w:u w:val="none" w:color="auto"/>
        </w:rPr>
        <w:t>⑧　</w:t>
      </w:r>
      <w:r>
        <w:rPr>
          <w:rFonts w:hint="eastAsia"/>
          <w:b w:val="0"/>
          <w:color w:val="000000" w:themeColor="text1"/>
          <w:sz w:val="22"/>
          <w:u w:val="none" w:color="auto"/>
        </w:rPr>
        <w:t>MiiMo</w:t>
      </w:r>
      <w:r>
        <w:rPr>
          <w:rFonts w:hint="eastAsia"/>
          <w:b w:val="0"/>
          <w:color w:val="000000" w:themeColor="text1"/>
          <w:sz w:val="22"/>
          <w:u w:val="none" w:color="auto"/>
        </w:rPr>
        <w:t>食堂利用規約に反した場合</w:t>
      </w:r>
    </w:p>
    <w:p>
      <w:pPr>
        <w:pStyle w:val="19"/>
        <w:ind w:left="240" w:leftChars="100" w:firstLine="0" w:firstLineChars="0"/>
        <w:rPr>
          <w:rFonts w:hint="eastAsia"/>
          <w:b w:val="1"/>
          <w:color w:val="000000" w:themeColor="text1"/>
          <w:sz w:val="22"/>
          <w:u w:val="none" w:color="auto"/>
        </w:rPr>
      </w:pPr>
      <w:r>
        <w:rPr>
          <w:rFonts w:hint="eastAsia"/>
          <w:b w:val="0"/>
          <w:color w:val="000000" w:themeColor="text1"/>
          <w:sz w:val="22"/>
          <w:u w:val="none" w:color="auto"/>
        </w:rPr>
        <w:t>　　　　　　利用停止又は契約解除となります。</w:t>
      </w:r>
    </w:p>
    <w:p>
      <w:pPr>
        <w:pStyle w:val="19"/>
        <w:ind w:left="240" w:leftChars="100" w:firstLine="0" w:firstLineChars="0"/>
        <w:rPr>
          <w:rFonts w:hint="eastAsia"/>
          <w:b w:val="1"/>
          <w:color w:val="000000" w:themeColor="text1"/>
          <w:sz w:val="22"/>
          <w:u w:val="none" w:color="auto"/>
        </w:rPr>
      </w:pPr>
    </w:p>
    <w:p>
      <w:pPr>
        <w:pStyle w:val="19"/>
        <w:numPr>
          <w:ilvl w:val="0"/>
          <w:numId w:val="1"/>
        </w:numPr>
        <w:ind w:leftChars="0"/>
        <w:rPr>
          <w:rFonts w:hint="eastAsia"/>
          <w:b w:val="1"/>
          <w:color w:val="000000" w:themeColor="text1"/>
          <w:sz w:val="22"/>
          <w:highlight w:val="none"/>
          <w:u w:val="none" w:color="auto"/>
        </w:rPr>
      </w:pPr>
      <w:r>
        <w:rPr>
          <w:rFonts w:hint="eastAsia"/>
          <w:b w:val="1"/>
          <w:color w:val="000000" w:themeColor="text1"/>
          <w:sz w:val="22"/>
          <w:highlight w:val="none"/>
          <w:u w:val="none" w:color="auto"/>
        </w:rPr>
        <w:t>シェアメンバーの条件</w:t>
      </w:r>
    </w:p>
    <w:p>
      <w:pPr>
        <w:pStyle w:val="0"/>
        <w:rPr>
          <w:rFonts w:hint="eastAsia"/>
          <w:b w:val="1"/>
          <w:color w:val="000000" w:themeColor="text1"/>
          <w:sz w:val="22"/>
          <w:highlight w:val="none"/>
          <w:u w:val="none" w:color="auto"/>
        </w:rPr>
      </w:pPr>
      <w:r>
        <w:rPr>
          <w:rFonts w:hint="eastAsia"/>
          <w:color w:val="000000" w:themeColor="text1"/>
          <w:sz w:val="22"/>
          <w:highlight w:val="none"/>
          <w:u w:val="none" w:color="auto"/>
        </w:rPr>
        <w:t>　　　次の要件のいずれかに該当する者は、シェアメンバーとなることができません。　</w:t>
      </w:r>
    </w:p>
    <w:p>
      <w:pPr>
        <w:pStyle w:val="0"/>
        <w:numPr>
          <w:ilvl w:val="2"/>
          <w:numId w:val="1"/>
        </w:numPr>
        <w:ind w:left="1260" w:leftChars="0" w:hanging="300" w:firstLineChars="0"/>
        <w:rPr>
          <w:rFonts w:hint="eastAsia"/>
          <w:b w:val="1"/>
          <w:color w:val="000000" w:themeColor="text1"/>
          <w:sz w:val="22"/>
          <w:highlight w:val="none"/>
          <w:u w:val="none" w:color="auto"/>
        </w:rPr>
      </w:pPr>
      <w:r>
        <w:rPr>
          <w:rFonts w:hint="eastAsia"/>
          <w:color w:val="000000" w:themeColor="text1"/>
          <w:sz w:val="22"/>
          <w:highlight w:val="none"/>
          <w:u w:val="none" w:color="auto"/>
        </w:rPr>
        <w:t>　三宅町暴力団排除条例（平成２３年１２月三宅町条例第２２号）第２条第３号に規定する暴力団員等に該当する者</w:t>
      </w:r>
    </w:p>
    <w:p>
      <w:pPr>
        <w:pStyle w:val="19"/>
        <w:numPr>
          <w:ilvl w:val="2"/>
          <w:numId w:val="1"/>
        </w:numPr>
        <w:ind w:left="1260" w:leftChars="0" w:hanging="300" w:firstLineChars="0"/>
        <w:rPr>
          <w:rFonts w:hint="eastAsia"/>
          <w:b w:val="1"/>
          <w:color w:val="000000" w:themeColor="text1"/>
          <w:sz w:val="22"/>
          <w:u w:val="none" w:color="auto"/>
        </w:rPr>
      </w:pPr>
      <w:r>
        <w:rPr>
          <w:rFonts w:hint="eastAsia"/>
          <w:color w:val="000000" w:themeColor="text1"/>
          <w:sz w:val="22"/>
          <w:highlight w:val="none"/>
          <w:u w:val="none" w:color="auto"/>
        </w:rPr>
        <w:t>　法人税又は市町村税を滞納している者</w:t>
      </w:r>
    </w:p>
    <w:p>
      <w:pPr>
        <w:pStyle w:val="0"/>
        <w:numPr>
          <w:numId w:val="0"/>
        </w:numPr>
        <w:ind w:left="0" w:leftChars="0" w:firstLineChars="0"/>
        <w:rPr>
          <w:rFonts w:hint="eastAsia"/>
          <w:b w:val="1"/>
          <w:color w:val="000000" w:themeColor="text1"/>
          <w:sz w:val="22"/>
          <w:u w:val="none" w:color="auto"/>
        </w:rPr>
      </w:pPr>
    </w:p>
    <w:p>
      <w:pPr>
        <w:pStyle w:val="19"/>
        <w:numPr>
          <w:ilvl w:val="0"/>
          <w:numId w:val="1"/>
        </w:numPr>
        <w:ind w:leftChars="0"/>
        <w:rPr>
          <w:rFonts w:hint="eastAsia"/>
          <w:b w:val="0"/>
          <w:color w:val="000000" w:themeColor="text1"/>
          <w:sz w:val="22"/>
          <w:u w:val="none" w:color="auto"/>
        </w:rPr>
      </w:pPr>
      <w:r>
        <w:rPr>
          <w:rFonts w:hint="eastAsia"/>
          <w:b w:val="1"/>
          <w:color w:val="000000" w:themeColor="text1"/>
          <w:sz w:val="22"/>
          <w:u w:val="none" w:color="auto"/>
        </w:rPr>
        <w:t>事業スケジュール（応募受付期間及び貸付期間以外は予定）</w:t>
      </w:r>
    </w:p>
    <w:tbl>
      <w:tblPr>
        <w:tblStyle w:val="32"/>
        <w:tblW w:w="9144" w:type="dxa"/>
        <w:jc w:val="left"/>
        <w:tblInd w:w="320" w:type="dxa"/>
        <w:tblLayout w:type="fixed"/>
        <w:tblCellMar>
          <w:top w:w="40" w:type="dxa"/>
          <w:left w:w="100" w:type="dxa"/>
          <w:bottom w:w="40" w:type="dxa"/>
          <w:right w:w="100" w:type="dxa"/>
        </w:tblCellMar>
        <w:tblLook w:firstRow="1" w:lastRow="0" w:firstColumn="1" w:lastColumn="0" w:noHBand="0" w:noVBand="1" w:val="04A0"/>
      </w:tblPr>
      <w:tblGrid>
        <w:gridCol w:w="3095"/>
        <w:gridCol w:w="6049"/>
      </w:tblGrid>
      <w:tr>
        <w:trPr>
          <w:trHeight w:val="510" w:hRule="atLeast"/>
        </w:trPr>
        <w:tc>
          <w:tcPr>
            <w:tcW w:w="3095" w:type="dxa"/>
            <w:shd w:val="clear" w:color="auto" w:fill="E6E6E6"/>
            <w:vAlign w:val="center"/>
          </w:tcPr>
          <w:p>
            <w:pPr>
              <w:pStyle w:val="22"/>
              <w:kinsoku w:val="0"/>
              <w:overflowPunct w:val="0"/>
              <w:spacing w:line="240" w:lineRule="exact"/>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応募受付期間</w:t>
            </w:r>
          </w:p>
        </w:tc>
        <w:tc>
          <w:tcPr>
            <w:tcW w:w="6049" w:type="dxa"/>
            <w:vAlign w:val="center"/>
          </w:tcPr>
          <w:p>
            <w:pPr>
              <w:pStyle w:val="22"/>
              <w:kinsoku w:val="0"/>
              <w:overflowPunct w:val="0"/>
              <w:jc w:val="both"/>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２０２６年７月３１日（金）～８月１７日（月）</w:t>
            </w:r>
          </w:p>
        </w:tc>
      </w:tr>
      <w:tr>
        <w:trPr>
          <w:trHeight w:val="510" w:hRule="atLeast"/>
        </w:trPr>
        <w:tc>
          <w:tcPr>
            <w:tcW w:w="3095" w:type="dxa"/>
            <w:shd w:val="clear" w:color="auto" w:fill="E6E6E6"/>
            <w:vAlign w:val="center"/>
          </w:tcPr>
          <w:p>
            <w:pPr>
              <w:pStyle w:val="22"/>
              <w:kinsoku w:val="0"/>
              <w:overflowPunct w:val="0"/>
              <w:spacing w:line="240" w:lineRule="exact"/>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書類選考及び通知</w:t>
            </w:r>
          </w:p>
        </w:tc>
        <w:tc>
          <w:tcPr>
            <w:tcW w:w="6049" w:type="dxa"/>
            <w:vAlign w:val="center"/>
          </w:tcPr>
          <w:p>
            <w:pPr>
              <w:pStyle w:val="22"/>
              <w:kinsoku w:val="0"/>
              <w:overflowPunct w:val="0"/>
              <w:jc w:val="both"/>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２０２６年８月１８日（火）～８月２０日（木）</w:t>
            </w:r>
          </w:p>
        </w:tc>
      </w:tr>
      <w:tr>
        <w:trPr>
          <w:trHeight w:val="510" w:hRule="atLeast"/>
        </w:trPr>
        <w:tc>
          <w:tcPr>
            <w:tcW w:w="3095" w:type="dxa"/>
            <w:shd w:val="clear" w:color="auto" w:fill="E6E6E6"/>
            <w:vAlign w:val="center"/>
          </w:tcPr>
          <w:p>
            <w:pPr>
              <w:pStyle w:val="22"/>
              <w:kinsoku w:val="0"/>
              <w:overflowPunct w:val="0"/>
              <w:spacing w:line="240" w:lineRule="exact"/>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プレゼンテーション審査会</w:t>
            </w:r>
          </w:p>
        </w:tc>
        <w:tc>
          <w:tcPr>
            <w:tcW w:w="6049" w:type="dxa"/>
            <w:vAlign w:val="center"/>
          </w:tcPr>
          <w:p>
            <w:pPr>
              <w:pStyle w:val="22"/>
              <w:kinsoku w:val="0"/>
              <w:overflowPunct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※２０２６年８月２６日（水）１３時３０分～１５時３０分</w:t>
            </w:r>
          </w:p>
        </w:tc>
      </w:tr>
      <w:tr>
        <w:trPr>
          <w:trHeight w:val="510" w:hRule="atLeast"/>
        </w:trPr>
        <w:tc>
          <w:tcPr>
            <w:tcW w:w="3095" w:type="dxa"/>
            <w:shd w:val="clear" w:color="auto" w:fill="E6E6E6"/>
            <w:vAlign w:val="center"/>
          </w:tcPr>
          <w:p>
            <w:pPr>
              <w:pStyle w:val="22"/>
              <w:kinsoku w:val="0"/>
              <w:overflowPunct w:val="0"/>
              <w:spacing w:line="240" w:lineRule="exact"/>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選定結果の通知</w:t>
            </w:r>
          </w:p>
        </w:tc>
        <w:tc>
          <w:tcPr>
            <w:tcW w:w="6049" w:type="dxa"/>
            <w:vAlign w:val="center"/>
          </w:tcPr>
          <w:p>
            <w:pPr>
              <w:pStyle w:val="22"/>
              <w:kinsoku w:val="0"/>
              <w:overflowPunct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u w:val="none" w:color="auto"/>
              </w:rPr>
              <w:t>プレゼンテーション審査後、１週間以内に行います。</w:t>
            </w:r>
          </w:p>
        </w:tc>
      </w:tr>
      <w:tr>
        <w:trPr>
          <w:trHeight w:val="510" w:hRule="atLeast"/>
        </w:trPr>
        <w:tc>
          <w:tcPr>
            <w:tcW w:w="3095" w:type="dxa"/>
            <w:shd w:val="clear" w:color="auto" w:fill="E6E6E6"/>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事業者向け説明会</w:t>
            </w:r>
          </w:p>
        </w:tc>
        <w:tc>
          <w:tcPr>
            <w:tcW w:w="6049" w:type="dxa"/>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rPr>
              <w:t>※２０２６年９月２日（水）１３時３０分～</w:t>
            </w:r>
          </w:p>
        </w:tc>
      </w:tr>
      <w:tr>
        <w:trPr>
          <w:trHeight w:val="510" w:hRule="atLeast"/>
        </w:trPr>
        <w:tc>
          <w:tcPr>
            <w:tcW w:w="3095" w:type="dxa"/>
            <w:shd w:val="clear" w:color="auto" w:fill="E6E6E6"/>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rPr>
              <w:t>貸付期間</w:t>
            </w:r>
          </w:p>
        </w:tc>
        <w:tc>
          <w:tcPr>
            <w:tcW w:w="6049" w:type="dxa"/>
            <w:vAlign w:val="center"/>
          </w:tcPr>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sz w:val="22"/>
              </w:rPr>
              <w:t>２０２６年９月中（調整可）　～　２０２７年７月３１日</w:t>
            </w:r>
          </w:p>
        </w:tc>
      </w:tr>
    </w:tbl>
    <w:p>
      <w:pPr>
        <w:pStyle w:val="19"/>
        <w:ind w:left="480" w:leftChars="0"/>
        <w:rPr>
          <w:rFonts w:hint="eastAsia"/>
          <w:color w:val="FF0000"/>
          <w:sz w:val="22"/>
          <w:u w:val="none" w:color="auto"/>
        </w:rPr>
      </w:pPr>
      <w:r>
        <w:rPr>
          <w:rFonts w:hint="eastAsia"/>
          <w:color w:val="FF0000"/>
          <w:sz w:val="22"/>
          <w:u w:val="none" w:color="auto"/>
        </w:rPr>
        <w:t>※原則上記日程で実施します。ただし、応募者多数の場合は審査会を数日間行う場合もあります。また、プレゼンテーション審査会及び事業者向け説明会の出席が難しい場合は、日程を協議のうえ調整しますが、場合によっては貸付開始期間が変更となる場合がありますので事前にご了承ください。</w:t>
      </w:r>
    </w:p>
    <w:p>
      <w:pPr>
        <w:pStyle w:val="19"/>
        <w:ind w:left="480" w:leftChars="0"/>
        <w:rPr>
          <w:rFonts w:hint="eastAsia"/>
          <w:color w:val="000000" w:themeColor="text1"/>
          <w:sz w:val="22"/>
          <w:u w:val="none" w:color="auto"/>
        </w:rPr>
      </w:pPr>
    </w:p>
    <w:p>
      <w:pPr>
        <w:pStyle w:val="19"/>
        <w:numPr>
          <w:ilvl w:val="0"/>
          <w:numId w:val="1"/>
        </w:numPr>
        <w:ind w:leftChars="0"/>
        <w:rPr>
          <w:rFonts w:hint="eastAsia"/>
          <w:b w:val="1"/>
          <w:color w:val="000000" w:themeColor="text1"/>
          <w:sz w:val="22"/>
          <w:u w:val="none" w:color="auto"/>
        </w:rPr>
      </w:pPr>
      <w:r>
        <w:rPr>
          <w:rFonts w:hint="eastAsia"/>
          <w:b w:val="1"/>
          <w:color w:val="000000" w:themeColor="text1"/>
          <w:sz w:val="22"/>
          <w:u w:val="none" w:color="auto"/>
        </w:rPr>
        <w:t>応募方法</w:t>
      </w:r>
    </w:p>
    <w:p>
      <w:pPr>
        <w:pStyle w:val="19"/>
        <w:numPr>
          <w:numId w:val="0"/>
        </w:numPr>
        <w:ind w:left="480" w:leftChars="0" w:firstLine="210" w:firstLineChars="100"/>
        <w:rPr>
          <w:rFonts w:hint="eastAsia"/>
          <w:b w:val="1"/>
          <w:color w:val="000000" w:themeColor="text1"/>
          <w:sz w:val="22"/>
          <w:u w:val="none" w:color="auto"/>
        </w:rPr>
      </w:pPr>
      <w:r>
        <w:rPr>
          <w:rFonts w:hint="eastAsia"/>
          <w:color w:val="000000" w:themeColor="text1"/>
          <w:kern w:val="0"/>
          <w:sz w:val="22"/>
          <w:u w:val="none" w:color="auto"/>
        </w:rPr>
        <w:t>ＭｉｉＭｏ食堂のシェアメンバーに応募する者は、</w:t>
      </w:r>
      <w:r>
        <w:rPr>
          <w:rFonts w:hint="eastAsia"/>
          <w:color w:val="000000" w:themeColor="text1"/>
          <w:sz w:val="22"/>
          <w:u w:val="none" w:color="auto"/>
        </w:rPr>
        <w:t>応募申込書（様式１）等応募書類（各１部）</w:t>
      </w:r>
      <w:r>
        <w:rPr>
          <w:rFonts w:hint="eastAsia"/>
          <w:color w:val="000000" w:themeColor="text1"/>
          <w:kern w:val="0"/>
          <w:sz w:val="22"/>
          <w:u w:val="none" w:color="auto"/>
        </w:rPr>
        <w:t>を期限までに提出すること。</w:t>
      </w:r>
    </w:p>
    <w:p>
      <w:pPr>
        <w:pStyle w:val="19"/>
        <w:numPr>
          <w:numId w:val="0"/>
        </w:numPr>
        <w:ind w:left="480" w:leftChars="0" w:firstLine="210" w:firstLineChars="100"/>
        <w:rPr>
          <w:rFonts w:hint="eastAsia"/>
          <w:b w:val="1"/>
          <w:color w:val="000000" w:themeColor="text1"/>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応募書類</w:t>
      </w:r>
    </w:p>
    <w:tbl>
      <w:tblPr>
        <w:tblStyle w:val="33"/>
        <w:tblW w:w="0" w:type="auto"/>
        <w:tblInd w:w="1008" w:type="dxa"/>
        <w:tblLayout w:type="fixed"/>
        <w:tblCellMar>
          <w:top w:w="40" w:type="dxa"/>
          <w:left w:w="100" w:type="dxa"/>
          <w:bottom w:w="40" w:type="dxa"/>
          <w:right w:w="100" w:type="dxa"/>
        </w:tblCellMar>
        <w:tblLook w:firstRow="1" w:lastRow="0" w:firstColumn="1" w:lastColumn="0" w:noHBand="0" w:noVBand="1" w:val="04A0"/>
      </w:tblPr>
      <w:tblGrid>
        <w:gridCol w:w="2587"/>
        <w:gridCol w:w="4253"/>
        <w:gridCol w:w="1437"/>
      </w:tblGrid>
      <w:tr>
        <w:trPr/>
        <w:tc>
          <w:tcPr>
            <w:tcW w:w="2587" w:type="dxa"/>
            <w:shd w:val="clear" w:color="auto" w:themeFill="background1" w:themeFillTint="FF" w:themeFillShade="D9"/>
            <w:vAlign w:val="top"/>
          </w:tcPr>
          <w:p>
            <w:pPr>
              <w:pStyle w:val="0"/>
              <w:jc w:val="center"/>
              <w:rPr>
                <w:rFonts w:hint="eastAsia"/>
                <w:color w:val="000000" w:themeColor="text1"/>
                <w:sz w:val="22"/>
              </w:rPr>
            </w:pPr>
            <w:r>
              <w:rPr>
                <w:rFonts w:hint="eastAsia"/>
                <w:color w:val="000000" w:themeColor="text1"/>
                <w:sz w:val="22"/>
              </w:rPr>
              <w:t>様式名</w:t>
            </w:r>
          </w:p>
        </w:tc>
        <w:tc>
          <w:tcPr>
            <w:tcW w:w="4253" w:type="dxa"/>
            <w:shd w:val="clear" w:color="auto" w:themeFill="background1" w:themeFillTint="FF" w:themeFillShade="D9"/>
            <w:vAlign w:val="top"/>
          </w:tcPr>
          <w:p>
            <w:pPr>
              <w:pStyle w:val="0"/>
              <w:jc w:val="center"/>
              <w:rPr>
                <w:rFonts w:hint="eastAsia"/>
                <w:color w:val="000000" w:themeColor="text1"/>
                <w:sz w:val="22"/>
              </w:rPr>
            </w:pPr>
            <w:r>
              <w:rPr>
                <w:rFonts w:hint="eastAsia"/>
                <w:color w:val="000000" w:themeColor="text1"/>
                <w:sz w:val="22"/>
              </w:rPr>
              <w:t>記載内容</w:t>
            </w:r>
          </w:p>
        </w:tc>
        <w:tc>
          <w:tcPr>
            <w:tcW w:w="1437" w:type="dxa"/>
            <w:shd w:val="clear" w:color="auto" w:themeFill="background1" w:themeFillTint="FF" w:themeFillShade="D9"/>
            <w:vAlign w:val="top"/>
          </w:tcPr>
          <w:p>
            <w:pPr>
              <w:pStyle w:val="0"/>
              <w:jc w:val="center"/>
              <w:rPr>
                <w:rFonts w:hint="eastAsia"/>
                <w:color w:val="000000" w:themeColor="text1"/>
                <w:sz w:val="22"/>
              </w:rPr>
            </w:pPr>
            <w:r>
              <w:rPr>
                <w:rFonts w:hint="eastAsia"/>
                <w:color w:val="000000" w:themeColor="text1"/>
                <w:sz w:val="22"/>
              </w:rPr>
              <w:t>提出の要否</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応募申込書（様式１）</w:t>
            </w:r>
          </w:p>
        </w:tc>
        <w:tc>
          <w:tcPr>
            <w:tcW w:w="4253" w:type="dxa"/>
            <w:vAlign w:val="center"/>
          </w:tcPr>
          <w:p>
            <w:pPr>
              <w:pStyle w:val="0"/>
              <w:jc w:val="center"/>
              <w:rPr>
                <w:rFonts w:hint="eastAsia"/>
                <w:color w:val="000000" w:themeColor="text1"/>
                <w:sz w:val="22"/>
              </w:rPr>
            </w:pP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誓約書　　（様式２）</w:t>
            </w:r>
          </w:p>
        </w:tc>
        <w:tc>
          <w:tcPr>
            <w:tcW w:w="4253" w:type="dxa"/>
            <w:vAlign w:val="center"/>
          </w:tcPr>
          <w:p>
            <w:pPr>
              <w:pStyle w:val="0"/>
              <w:jc w:val="center"/>
              <w:rPr>
                <w:rFonts w:hint="eastAsia"/>
                <w:color w:val="000000" w:themeColor="text1"/>
                <w:sz w:val="22"/>
              </w:rPr>
            </w:pP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r>
        <w:trPr>
          <w:trHeight w:val="1370" w:hRule="atLeast"/>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企画提案書（様式３）</w:t>
            </w:r>
          </w:p>
        </w:tc>
        <w:tc>
          <w:tcPr>
            <w:tcW w:w="4253" w:type="dxa"/>
            <w:vAlign w:val="center"/>
          </w:tcPr>
          <w:p>
            <w:pPr>
              <w:pStyle w:val="0"/>
              <w:ind w:left="220" w:hanging="220" w:hangingChars="100"/>
              <w:jc w:val="both"/>
              <w:rPr>
                <w:rFonts w:hint="eastAsia"/>
                <w:color w:val="000000" w:themeColor="text1"/>
                <w:sz w:val="22"/>
              </w:rPr>
            </w:pPr>
            <w:r>
              <w:rPr>
                <w:rFonts w:hint="eastAsia"/>
                <w:color w:val="000000" w:themeColor="text1"/>
                <w:sz w:val="22"/>
                <w:u w:val="none" w:color="auto"/>
              </w:rPr>
              <w:t>・飲食事業のコンセプト、事業概要、アピールポイント、メニュー・料金（案）等を記載。</w:t>
            </w:r>
          </w:p>
          <w:p>
            <w:pPr>
              <w:pStyle w:val="0"/>
              <w:jc w:val="both"/>
              <w:rPr>
                <w:rFonts w:hint="eastAsia"/>
                <w:color w:val="000000" w:themeColor="text1"/>
                <w:sz w:val="22"/>
              </w:rPr>
            </w:pPr>
            <w:r>
              <w:rPr>
                <w:rFonts w:hint="eastAsia"/>
                <w:color w:val="000000" w:themeColor="text1"/>
                <w:sz w:val="22"/>
                <w:u w:val="none" w:color="auto"/>
              </w:rPr>
              <w:t>・Ａ４・５枚までにおさめること。</w:t>
            </w: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収支計画書（様式４）</w:t>
            </w:r>
          </w:p>
        </w:tc>
        <w:tc>
          <w:tcPr>
            <w:tcW w:w="4253" w:type="dxa"/>
            <w:vAlign w:val="center"/>
          </w:tcPr>
          <w:p>
            <w:pPr>
              <w:pStyle w:val="0"/>
              <w:jc w:val="both"/>
              <w:rPr>
                <w:rFonts w:hint="eastAsia"/>
                <w:color w:val="000000" w:themeColor="text1"/>
                <w:sz w:val="22"/>
              </w:rPr>
            </w:pPr>
            <w:r>
              <w:rPr>
                <w:rFonts w:hint="eastAsia"/>
                <w:color w:val="000000" w:themeColor="text1"/>
                <w:sz w:val="22"/>
              </w:rPr>
              <w:t>・月単位での収支計画を記載。</w:t>
            </w: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人員体制表（様式５）</w:t>
            </w:r>
          </w:p>
        </w:tc>
        <w:tc>
          <w:tcPr>
            <w:tcW w:w="4253" w:type="dxa"/>
            <w:vAlign w:val="center"/>
          </w:tcPr>
          <w:p>
            <w:pPr>
              <w:pStyle w:val="0"/>
              <w:ind w:left="220" w:hanging="220" w:hangingChars="100"/>
              <w:jc w:val="both"/>
              <w:rPr>
                <w:rFonts w:hint="eastAsia"/>
                <w:color w:val="000000" w:themeColor="text1"/>
                <w:sz w:val="22"/>
              </w:rPr>
            </w:pPr>
            <w:r>
              <w:rPr>
                <w:rFonts w:hint="eastAsia"/>
                <w:color w:val="000000" w:themeColor="text1"/>
                <w:sz w:val="22"/>
              </w:rPr>
              <w:t>・応募者を含めて、キッチンで調理等される方を記載。</w:t>
            </w: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類似実績表（様式６）</w:t>
            </w:r>
          </w:p>
        </w:tc>
        <w:tc>
          <w:tcPr>
            <w:tcW w:w="4253" w:type="dxa"/>
            <w:vAlign w:val="center"/>
          </w:tcPr>
          <w:p>
            <w:pPr>
              <w:pStyle w:val="0"/>
              <w:ind w:left="220" w:hanging="220" w:hangingChars="100"/>
              <w:jc w:val="both"/>
              <w:rPr>
                <w:rFonts w:hint="eastAsia"/>
                <w:color w:val="000000" w:themeColor="text1"/>
                <w:sz w:val="22"/>
              </w:rPr>
            </w:pPr>
            <w:r>
              <w:rPr>
                <w:rFonts w:hint="eastAsia"/>
                <w:color w:val="000000" w:themeColor="text1"/>
                <w:sz w:val="22"/>
                <w:u w:val="none" w:color="auto"/>
              </w:rPr>
              <w:t>・飲食店や飲食イベント等の営業や企画・運営に携わった実績を記載</w:t>
            </w:r>
          </w:p>
        </w:tc>
        <w:tc>
          <w:tcPr>
            <w:tcW w:w="1437" w:type="dxa"/>
            <w:vAlign w:val="center"/>
          </w:tcPr>
          <w:p>
            <w:pPr>
              <w:pStyle w:val="0"/>
              <w:jc w:val="center"/>
              <w:rPr>
                <w:rFonts w:hint="eastAsia"/>
                <w:color w:val="000000" w:themeColor="text1"/>
                <w:sz w:val="22"/>
              </w:rPr>
            </w:pPr>
            <w:r>
              <w:rPr>
                <w:rFonts w:hint="eastAsia"/>
                <w:color w:val="000000" w:themeColor="text1"/>
                <w:sz w:val="22"/>
              </w:rPr>
              <w:t>任意</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u w:val="none" w:color="auto"/>
              </w:rPr>
              <w:t>応募者概要資料</w:t>
            </w:r>
          </w:p>
          <w:p>
            <w:pPr>
              <w:pStyle w:val="0"/>
              <w:jc w:val="center"/>
              <w:rPr>
                <w:rFonts w:hint="eastAsia"/>
                <w:color w:val="000000" w:themeColor="text1"/>
                <w:sz w:val="22"/>
              </w:rPr>
            </w:pPr>
            <w:r>
              <w:rPr>
                <w:rFonts w:hint="eastAsia"/>
                <w:color w:val="000000" w:themeColor="text1"/>
                <w:sz w:val="22"/>
                <w:u w:val="none" w:color="auto"/>
              </w:rPr>
              <w:t>（任意様式）</w:t>
            </w:r>
          </w:p>
        </w:tc>
        <w:tc>
          <w:tcPr>
            <w:tcW w:w="4253" w:type="dxa"/>
            <w:vAlign w:val="center"/>
          </w:tcPr>
          <w:p>
            <w:pPr>
              <w:pStyle w:val="0"/>
              <w:ind w:left="220" w:hanging="220" w:hangingChars="100"/>
              <w:jc w:val="both"/>
              <w:rPr>
                <w:rFonts w:hint="eastAsia"/>
                <w:color w:val="000000" w:themeColor="text1"/>
                <w:sz w:val="22"/>
              </w:rPr>
            </w:pPr>
            <w:r>
              <w:rPr>
                <w:rFonts w:hint="eastAsia"/>
                <w:color w:val="000000" w:themeColor="text1"/>
                <w:sz w:val="22"/>
                <w:u w:val="none" w:color="auto"/>
              </w:rPr>
              <w:t>・会社概要（所在地、事業所の規模、資本金など）、各種資格書類（食品衛生責任者、防火管理者、調理師免許など）</w:t>
            </w:r>
          </w:p>
        </w:tc>
        <w:tc>
          <w:tcPr>
            <w:tcW w:w="1437" w:type="dxa"/>
            <w:vAlign w:val="center"/>
          </w:tcPr>
          <w:p>
            <w:pPr>
              <w:pStyle w:val="0"/>
              <w:jc w:val="center"/>
              <w:rPr>
                <w:rFonts w:hint="eastAsia"/>
                <w:color w:val="000000" w:themeColor="text1"/>
                <w:sz w:val="22"/>
              </w:rPr>
            </w:pPr>
            <w:r>
              <w:rPr>
                <w:rFonts w:hint="eastAsia"/>
                <w:color w:val="000000" w:themeColor="text1"/>
                <w:sz w:val="22"/>
              </w:rPr>
              <w:t>任意</w:t>
            </w:r>
          </w:p>
        </w:tc>
      </w:tr>
      <w:tr>
        <w:trPr/>
        <w:tc>
          <w:tcPr>
            <w:tcW w:w="2587" w:type="dxa"/>
            <w:vAlign w:val="center"/>
          </w:tcPr>
          <w:p>
            <w:pPr>
              <w:pStyle w:val="0"/>
              <w:jc w:val="center"/>
              <w:rPr>
                <w:rFonts w:hint="eastAsia"/>
                <w:color w:val="000000" w:themeColor="text1"/>
                <w:sz w:val="22"/>
              </w:rPr>
            </w:pPr>
            <w:r>
              <w:rPr>
                <w:rFonts w:hint="eastAsia"/>
                <w:color w:val="000000" w:themeColor="text1"/>
                <w:sz w:val="22"/>
              </w:rPr>
              <w:t>納税証明書</w:t>
            </w:r>
          </w:p>
        </w:tc>
        <w:tc>
          <w:tcPr>
            <w:tcW w:w="4253" w:type="dxa"/>
            <w:vAlign w:val="center"/>
          </w:tcPr>
          <w:p>
            <w:pPr>
              <w:pStyle w:val="0"/>
              <w:rPr>
                <w:rFonts w:hint="eastAsia"/>
                <w:color w:val="000000" w:themeColor="text1"/>
                <w:sz w:val="22"/>
              </w:rPr>
            </w:pPr>
            <w:r>
              <w:rPr>
                <w:rFonts w:hint="eastAsia"/>
                <w:color w:val="000000" w:themeColor="text1"/>
                <w:sz w:val="22"/>
              </w:rPr>
              <w:t>・法人の場合は法人税、個人の場合は市町</w:t>
            </w:r>
          </w:p>
          <w:p>
            <w:pPr>
              <w:pStyle w:val="0"/>
              <w:ind w:firstLine="220" w:firstLineChars="100"/>
              <w:rPr>
                <w:rFonts w:hint="eastAsia"/>
                <w:color w:val="000000" w:themeColor="text1"/>
                <w:sz w:val="22"/>
              </w:rPr>
            </w:pPr>
            <w:r>
              <w:rPr>
                <w:rFonts w:hint="eastAsia"/>
                <w:color w:val="000000" w:themeColor="text1"/>
                <w:sz w:val="22"/>
              </w:rPr>
              <w:t>村税に未納がないことの証明でも可。</w:t>
            </w:r>
          </w:p>
        </w:tc>
        <w:tc>
          <w:tcPr>
            <w:tcW w:w="1437" w:type="dxa"/>
            <w:vAlign w:val="center"/>
          </w:tcPr>
          <w:p>
            <w:pPr>
              <w:pStyle w:val="0"/>
              <w:jc w:val="center"/>
              <w:rPr>
                <w:rFonts w:hint="eastAsia"/>
                <w:color w:val="000000" w:themeColor="text1"/>
                <w:sz w:val="22"/>
              </w:rPr>
            </w:pPr>
            <w:r>
              <w:rPr>
                <w:rFonts w:hint="eastAsia"/>
                <w:color w:val="000000" w:themeColor="text1"/>
                <w:sz w:val="22"/>
              </w:rPr>
              <w:t>必須</w:t>
            </w:r>
          </w:p>
        </w:tc>
      </w:tr>
    </w:tbl>
    <w:p>
      <w:pPr>
        <w:pStyle w:val="19"/>
        <w:numPr>
          <w:numId w:val="0"/>
        </w:numPr>
        <w:ind w:left="960" w:leftChars="0" w:firstLine="0" w:firstLineChars="0"/>
        <w:rPr>
          <w:rFonts w:hint="eastAsia"/>
          <w:color w:val="000000" w:themeColor="text1"/>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kern w:val="0"/>
          <w:sz w:val="22"/>
          <w:u w:val="none" w:color="auto"/>
        </w:rPr>
        <w:t>提出期限　</w:t>
      </w:r>
    </w:p>
    <w:p>
      <w:pPr>
        <w:pStyle w:val="0"/>
        <w:widowControl w:val="1"/>
        <w:spacing w:before="4" w:beforeLines="1" w:beforeAutospacing="0" w:after="4" w:afterLines="1" w:afterAutospacing="0"/>
        <w:ind w:left="991" w:leftChars="413"/>
        <w:jc w:val="left"/>
        <w:rPr>
          <w:rFonts w:hint="eastAsia"/>
          <w:color w:val="000000" w:themeColor="text1"/>
          <w:kern w:val="0"/>
          <w:sz w:val="22"/>
          <w:u w:val="none" w:color="auto"/>
        </w:rPr>
      </w:pPr>
      <w:r>
        <w:rPr>
          <w:rFonts w:hint="eastAsia"/>
          <w:color w:val="000000" w:themeColor="text1"/>
          <w:kern w:val="0"/>
          <w:sz w:val="22"/>
          <w:u w:val="none" w:color="auto"/>
        </w:rPr>
        <w:t>２０２６年８月１７日（月</w:t>
      </w:r>
      <w:bookmarkStart w:id="0" w:name="_GoBack"/>
      <w:bookmarkEnd w:id="0"/>
      <w:r>
        <w:rPr>
          <w:rFonts w:hint="eastAsia"/>
          <w:color w:val="000000" w:themeColor="text1"/>
          <w:kern w:val="0"/>
          <w:sz w:val="22"/>
          <w:u w:val="none" w:color="auto"/>
        </w:rPr>
        <w:t>）午後５時まで（必着）</w:t>
      </w:r>
    </w:p>
    <w:p>
      <w:pPr>
        <w:pStyle w:val="0"/>
        <w:widowControl w:val="1"/>
        <w:spacing w:before="4" w:beforeLines="1" w:beforeAutospacing="0" w:after="4" w:afterLines="1" w:afterAutospacing="0"/>
        <w:ind w:leftChars="0" w:firstLineChars="0"/>
        <w:jc w:val="left"/>
        <w:rPr>
          <w:rFonts w:hint="eastAsia"/>
          <w:color w:val="000000" w:themeColor="text1"/>
          <w:kern w:val="0"/>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kern w:val="0"/>
          <w:sz w:val="22"/>
          <w:u w:val="none" w:color="auto"/>
        </w:rPr>
        <w:t>提出方法　</w:t>
      </w:r>
    </w:p>
    <w:p>
      <w:pPr>
        <w:pStyle w:val="0"/>
        <w:widowControl w:val="1"/>
        <w:spacing w:before="4" w:beforeLines="1" w:beforeAutospacing="0" w:after="4" w:afterLines="1" w:afterAutospacing="0"/>
        <w:ind w:left="991" w:leftChars="413"/>
        <w:jc w:val="left"/>
        <w:rPr>
          <w:rFonts w:hint="eastAsia"/>
          <w:color w:val="000000" w:themeColor="text1"/>
          <w:kern w:val="0"/>
          <w:sz w:val="22"/>
          <w:u w:val="none" w:color="auto"/>
        </w:rPr>
      </w:pPr>
      <w:r>
        <w:rPr>
          <w:rFonts w:hint="eastAsia"/>
          <w:color w:val="000000" w:themeColor="text1"/>
          <w:kern w:val="0"/>
          <w:sz w:val="22"/>
          <w:u w:val="none" w:color="auto"/>
        </w:rPr>
        <w:t>応募書類を</w:t>
      </w:r>
      <w:r>
        <w:rPr>
          <w:rFonts w:hint="eastAsia"/>
          <w:color w:val="000000" w:themeColor="text1"/>
          <w:sz w:val="22"/>
          <w:u w:val="none" w:color="auto"/>
        </w:rPr>
        <w:t>メール、郵送または持参</w:t>
      </w:r>
      <w:r>
        <w:rPr>
          <w:rFonts w:hint="eastAsia"/>
          <w:color w:val="000000" w:themeColor="text1"/>
          <w:kern w:val="0"/>
          <w:sz w:val="22"/>
          <w:u w:val="none" w:color="auto"/>
        </w:rPr>
        <w:t>にて「（４）提出先」まで提出すること。</w:t>
      </w:r>
    </w:p>
    <w:p>
      <w:pPr>
        <w:pStyle w:val="0"/>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991" w:leftChars="413"/>
        <w:jc w:val="left"/>
        <w:rPr>
          <w:rFonts w:hint="eastAsia"/>
          <w:color w:val="000000" w:themeColor="text1"/>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提出先</w:t>
      </w:r>
    </w:p>
    <w:p>
      <w:pPr>
        <w:pStyle w:val="19"/>
        <w:rPr>
          <w:rFonts w:hint="eastAsia"/>
          <w:color w:val="000000" w:themeColor="text1"/>
          <w:sz w:val="22"/>
          <w:u w:val="none" w:color="auto"/>
        </w:rPr>
      </w:pPr>
      <w:r>
        <w:rPr>
          <w:rFonts w:hint="eastAsia"/>
          <w:color w:val="000000" w:themeColor="text1"/>
          <w:sz w:val="22"/>
          <w:u w:val="none" w:color="auto"/>
        </w:rPr>
        <w:t>三宅町交流まちづくりセンターＭｉｉＭｏ　シェアメンバー募集担当者</w:t>
      </w:r>
    </w:p>
    <w:p>
      <w:pPr>
        <w:pStyle w:val="19"/>
        <w:ind w:left="960" w:leftChars="400" w:firstLine="210" w:firstLineChars="100"/>
        <w:rPr>
          <w:rFonts w:hint="eastAsia"/>
          <w:color w:val="000000" w:themeColor="text1"/>
          <w:sz w:val="22"/>
          <w:u w:val="none" w:color="auto"/>
        </w:rPr>
      </w:pPr>
      <w:r>
        <w:rPr>
          <w:rFonts w:hint="eastAsia"/>
          <w:color w:val="000000" w:themeColor="text1"/>
          <w:sz w:val="22"/>
          <w:u w:val="none" w:color="auto"/>
        </w:rPr>
        <w:t>〒６３６－０２１３　奈良県磯城郡三宅町伴堂６８９番地</w:t>
      </w:r>
    </w:p>
    <w:p>
      <w:pPr>
        <w:pStyle w:val="19"/>
        <w:ind w:left="960" w:leftChars="400" w:firstLine="210" w:firstLineChars="100"/>
        <w:rPr>
          <w:rFonts w:hint="eastAsia"/>
          <w:color w:val="000000" w:themeColor="text1"/>
          <w:sz w:val="22"/>
          <w:u w:val="none" w:color="auto"/>
        </w:rPr>
      </w:pPr>
      <w:r>
        <w:rPr>
          <w:rFonts w:hint="eastAsia"/>
          <w:color w:val="000000" w:themeColor="text1"/>
          <w:sz w:val="22"/>
          <w:u w:val="none" w:color="auto"/>
        </w:rPr>
        <w:t>ＭＡＩＬ：</w:t>
      </w:r>
      <w:r>
        <w:rPr>
          <w:rFonts w:hint="eastAsia"/>
          <w:color w:val="000000" w:themeColor="text1"/>
          <w:sz w:val="22"/>
          <w:u w:val="none" w:color="auto"/>
        </w:rPr>
        <w:t>miimo@town.miyake.lg.jp</w:t>
      </w:r>
    </w:p>
    <w:p>
      <w:pPr>
        <w:pStyle w:val="0"/>
        <w:ind w:left="0" w:leftChars="0" w:firstLineChars="0"/>
        <w:rPr>
          <w:rFonts w:hint="eastAsia"/>
          <w:color w:val="000000" w:themeColor="text1"/>
          <w:sz w:val="22"/>
          <w:u w:val="none" w:color="auto"/>
        </w:rPr>
      </w:pPr>
    </w:p>
    <w:p>
      <w:pPr>
        <w:pStyle w:val="19"/>
        <w:numPr>
          <w:ilvl w:val="0"/>
          <w:numId w:val="1"/>
        </w:numPr>
        <w:ind w:leftChars="0"/>
        <w:rPr>
          <w:rFonts w:hint="eastAsia"/>
          <w:b w:val="1"/>
          <w:color w:val="000000" w:themeColor="text1"/>
          <w:sz w:val="22"/>
          <w:u w:val="none" w:color="auto"/>
        </w:rPr>
      </w:pPr>
      <w:r>
        <w:rPr>
          <w:rFonts w:hint="eastAsia"/>
          <w:b w:val="1"/>
          <w:color w:val="000000" w:themeColor="text1"/>
          <w:sz w:val="22"/>
          <w:u w:val="none" w:color="auto"/>
        </w:rPr>
        <w:t>審査方法</w:t>
      </w: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審査方針</w:t>
      </w:r>
    </w:p>
    <w:p>
      <w:pPr>
        <w:pStyle w:val="19"/>
        <w:ind w:left="960" w:leftChars="0" w:firstLine="210" w:firstLineChars="100"/>
        <w:rPr>
          <w:rFonts w:hint="eastAsia"/>
          <w:color w:val="000000" w:themeColor="text1"/>
          <w:sz w:val="22"/>
          <w:u w:val="none" w:color="auto"/>
        </w:rPr>
      </w:pPr>
      <w:r>
        <w:rPr>
          <w:rFonts w:hint="eastAsia"/>
          <w:color w:val="000000" w:themeColor="text1"/>
          <w:sz w:val="22"/>
          <w:u w:val="none" w:color="auto"/>
        </w:rPr>
        <w:t>外部有識者を含めた審査会により公平・公正な審査を行い選定します。</w:t>
      </w:r>
    </w:p>
    <w:p>
      <w:pPr>
        <w:pStyle w:val="19"/>
        <w:ind w:left="960" w:leftChars="0" w:firstLine="210" w:firstLineChars="100"/>
        <w:rPr>
          <w:rFonts w:hint="eastAsia"/>
          <w:color w:val="000000" w:themeColor="text1"/>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書類選考</w:t>
      </w:r>
    </w:p>
    <w:p>
      <w:pPr>
        <w:pStyle w:val="19"/>
        <w:ind w:left="960" w:leftChars="0" w:firstLine="210" w:firstLineChars="100"/>
        <w:rPr>
          <w:rFonts w:hint="eastAsia"/>
          <w:color w:val="000000" w:themeColor="text1"/>
          <w:sz w:val="22"/>
          <w:u w:val="none" w:color="auto"/>
        </w:rPr>
      </w:pPr>
      <w:r>
        <w:rPr>
          <w:rFonts w:hint="eastAsia"/>
          <w:color w:val="000000" w:themeColor="text1"/>
          <w:sz w:val="22"/>
          <w:u w:val="none" w:color="auto"/>
        </w:rPr>
        <w:t>応募書類による事前選考を事務局にて行い、「３．シェアメンバーの条件」を満たしていると認められた事業者をプレゼンテーション審査の対象とします。</w:t>
      </w:r>
    </w:p>
    <w:p>
      <w:pPr>
        <w:pStyle w:val="19"/>
        <w:ind w:left="960" w:leftChars="0" w:firstLine="210" w:firstLineChars="100"/>
        <w:rPr>
          <w:rFonts w:hint="eastAsia"/>
          <w:color w:val="000000" w:themeColor="text1"/>
          <w:sz w:val="22"/>
          <w:u w:val="none" w:color="auto"/>
        </w:rPr>
      </w:pPr>
    </w:p>
    <w:p>
      <w:pPr>
        <w:pStyle w:val="19"/>
        <w:numPr>
          <w:ilvl w:val="1"/>
          <w:numId w:val="1"/>
        </w:numPr>
        <w:ind w:leftChars="0"/>
        <w:rPr>
          <w:rFonts w:hint="eastAsia"/>
          <w:b w:val="1"/>
          <w:color w:val="000000" w:themeColor="text1"/>
          <w:sz w:val="22"/>
          <w:u w:val="none" w:color="auto"/>
        </w:rPr>
      </w:pPr>
      <w:r>
        <w:rPr>
          <w:rFonts w:hint="eastAsia"/>
          <w:b w:val="1"/>
          <w:color w:val="000000" w:themeColor="text1"/>
          <w:sz w:val="22"/>
          <w:u w:val="none" w:color="auto"/>
        </w:rPr>
        <w:t>プレゼンテーション審査</w:t>
      </w:r>
    </w:p>
    <w:p>
      <w:pPr>
        <w:pStyle w:val="19"/>
        <w:ind w:left="960" w:leftChars="0" w:firstLine="210" w:firstLineChars="100"/>
        <w:rPr>
          <w:rFonts w:hint="eastAsia"/>
          <w:color w:val="000000" w:themeColor="text1"/>
          <w:sz w:val="22"/>
          <w:u w:val="none" w:color="auto"/>
        </w:rPr>
      </w:pPr>
      <w:r>
        <w:rPr>
          <w:rFonts w:hint="eastAsia"/>
          <w:color w:val="000000" w:themeColor="text1"/>
          <w:sz w:val="22"/>
          <w:u w:val="none" w:color="auto"/>
        </w:rPr>
        <w:t>外部有識者を含む審査会によるプレゼンテーション審査を開催し、審査基準を元に公平・公正な審査によりシェアメンバーとなる優先交渉権者を選定します。</w:t>
      </w:r>
    </w:p>
    <w:p>
      <w:pPr>
        <w:pStyle w:val="19"/>
        <w:ind w:left="960" w:leftChars="0" w:firstLine="210" w:firstLineChars="100"/>
        <w:rPr>
          <w:rFonts w:hint="eastAsia"/>
          <w:color w:val="000000" w:themeColor="text1"/>
          <w:sz w:val="22"/>
          <w:u w:val="none" w:color="auto"/>
        </w:rPr>
      </w:pPr>
      <w:r>
        <w:rPr>
          <w:rFonts w:hint="eastAsia"/>
          <w:color w:val="000000" w:themeColor="text1"/>
          <w:sz w:val="22"/>
          <w:u w:val="none" w:color="auto"/>
        </w:rPr>
        <w:t>プレゼンテーション審査は、審査員から質疑応答を含めて、２０分程度を想定しています。審査の際には、書類提出時に添付していなかった資料を持参することも可能です（写真や動画など。ただし、調理したものを持ち込むことも可能ですが、審査員による試食はいたしかねます。）</w:t>
      </w:r>
    </w:p>
    <w:p>
      <w:pPr>
        <w:pStyle w:val="0"/>
        <w:ind w:left="0" w:leftChars="0" w:firstLineChars="0"/>
        <w:rPr>
          <w:rFonts w:hint="eastAsia"/>
          <w:color w:val="000000" w:themeColor="text1"/>
          <w:sz w:val="22"/>
          <w:u w:val="none" w:color="auto"/>
        </w:rPr>
      </w:pPr>
      <w:r>
        <w:rPr>
          <w:rFonts w:hint="eastAsia"/>
          <w:color w:val="000000" w:themeColor="text1"/>
          <w:sz w:val="22"/>
          <w:u w:val="none" w:color="auto"/>
        </w:rPr>
        <w:t>　　　　　</w:t>
      </w:r>
      <w:r>
        <w:rPr>
          <w:rFonts w:hint="eastAsia"/>
          <w:color w:val="000000" w:themeColor="text1"/>
          <w:sz w:val="22"/>
          <w:u w:val="none" w:color="auto"/>
        </w:rPr>
        <w:t xml:space="preserve"> </w:t>
      </w:r>
      <w:r>
        <w:rPr>
          <w:rFonts w:hint="eastAsia"/>
          <w:color w:val="000000" w:themeColor="text1"/>
          <w:sz w:val="22"/>
          <w:u w:val="none" w:color="auto"/>
        </w:rPr>
        <w:t>最終的には、</w:t>
      </w:r>
      <w:r>
        <w:rPr>
          <w:rFonts w:hint="eastAsia"/>
          <w:color w:val="000000" w:themeColor="text1"/>
          <w:sz w:val="22"/>
          <w:u w:val="none" w:color="auto"/>
        </w:rPr>
        <w:t>MiiMo</w:t>
      </w:r>
      <w:r>
        <w:rPr>
          <w:rFonts w:hint="eastAsia"/>
          <w:color w:val="000000" w:themeColor="text1"/>
          <w:sz w:val="22"/>
          <w:u w:val="none" w:color="auto"/>
        </w:rPr>
        <w:t>運営委員会の承認を得て、決定となります。</w:t>
      </w:r>
    </w:p>
    <w:p>
      <w:pPr>
        <w:pStyle w:val="0"/>
        <w:ind w:left="0" w:leftChars="0" w:firstLineChars="0"/>
        <w:rPr>
          <w:rFonts w:hint="eastAsia"/>
          <w:color w:val="000000" w:themeColor="text1"/>
          <w:sz w:val="22"/>
          <w:u w:val="none" w:color="auto"/>
        </w:rPr>
      </w:pPr>
    </w:p>
    <w:p>
      <w:pPr>
        <w:pStyle w:val="19"/>
        <w:numPr>
          <w:ilvl w:val="1"/>
          <w:numId w:val="1"/>
        </w:numPr>
        <w:ind w:leftChars="0"/>
        <w:rPr>
          <w:rFonts w:hint="eastAsia"/>
          <w:b w:val="1"/>
          <w:color w:val="000000" w:themeColor="text1"/>
          <w:sz w:val="22"/>
          <w:highlight w:val="none"/>
          <w:u w:val="none" w:color="auto"/>
          <w:shd w:val="clear" w:color="auto" w:fill="auto"/>
        </w:rPr>
      </w:pPr>
      <w:r>
        <w:rPr>
          <w:rFonts w:hint="eastAsia"/>
          <w:b w:val="1"/>
          <w:color w:val="000000" w:themeColor="text1"/>
          <w:sz w:val="22"/>
          <w:highlight w:val="none"/>
          <w:u w:val="none" w:color="auto"/>
          <w:shd w:val="clear" w:color="auto" w:fill="auto"/>
        </w:rPr>
        <w:t>審査基準</w:t>
      </w:r>
    </w:p>
    <w:tbl>
      <w:tblPr>
        <w:tblStyle w:val="32"/>
        <w:tblW w:w="8820" w:type="dxa"/>
        <w:jc w:val="left"/>
        <w:tblInd w:w="828" w:type="dxa"/>
        <w:tblLayout w:type="fixed"/>
        <w:tblCellMar>
          <w:top w:w="40" w:type="dxa"/>
          <w:left w:w="100" w:type="dxa"/>
          <w:bottom w:w="40" w:type="dxa"/>
          <w:right w:w="100" w:type="dxa"/>
        </w:tblCellMar>
        <w:tblLook w:firstRow="1" w:lastRow="0" w:firstColumn="1" w:lastColumn="0" w:noHBand="0" w:noVBand="1" w:val="04A0"/>
      </w:tblPr>
      <w:tblGrid>
        <w:gridCol w:w="540"/>
        <w:gridCol w:w="1620"/>
        <w:gridCol w:w="5647"/>
        <w:gridCol w:w="1013"/>
      </w:tblGrid>
      <w:tr>
        <w:trPr>
          <w:trHeight w:val="74" w:hRule="atLeast"/>
        </w:trPr>
        <w:tc>
          <w:tcPr>
            <w:tcW w:w="2160" w:type="dxa"/>
            <w:gridSpan w:val="2"/>
            <w:shd w:val="clear" w:color="auto" w:themeFill="background1" w:themeFillTint="FF" w:themeFillShade="D9"/>
            <w:vAlign w:val="center"/>
          </w:tcPr>
          <w:p>
            <w:pPr>
              <w:pStyle w:val="22"/>
              <w:kinsoku w:val="0"/>
              <w:overflowPunct w:val="0"/>
              <w:spacing w:line="280" w:lineRule="exact"/>
              <w:jc w:val="center"/>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項目</w:t>
            </w:r>
          </w:p>
        </w:tc>
        <w:tc>
          <w:tcPr>
            <w:tcW w:w="5647" w:type="dxa"/>
            <w:shd w:val="clear" w:color="auto" w:themeFill="background1" w:themeFillTint="FF" w:themeFillShade="D9"/>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審査の基準</w:t>
            </w:r>
          </w:p>
        </w:tc>
        <w:tc>
          <w:tcPr>
            <w:tcW w:w="1013" w:type="dxa"/>
            <w:shd w:val="clear" w:color="auto" w:themeFill="background1" w:themeFillTint="FF" w:themeFillShade="D9"/>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配点</w:t>
            </w:r>
          </w:p>
        </w:tc>
      </w:tr>
      <w:tr>
        <w:trPr>
          <w:trHeight w:val="737" w:hRule="atLeast"/>
        </w:trPr>
        <w:tc>
          <w:tcPr>
            <w:tcW w:w="540" w:type="dxa"/>
            <w:vMerge w:val="restart"/>
            <w:shd w:val="clear" w:color="auto" w:themeFill="background1" w:themeFillTint="FF" w:themeFillShade="D9"/>
            <w:textDirection w:val="tbRlV"/>
            <w:vAlign w:val="center"/>
          </w:tcPr>
          <w:p>
            <w:pPr>
              <w:pStyle w:val="22"/>
              <w:kinsoku w:val="0"/>
              <w:overflowPunct w:val="0"/>
              <w:spacing w:line="280" w:lineRule="exact"/>
              <w:ind w:left="0" w:leftChars="0" w:right="113" w:rightChars="0" w:hangingChars="200" w:firstLine="0"/>
              <w:jc w:val="center"/>
              <w:rPr>
                <w:rFonts w:hint="eastAsia" w:asciiTheme="minorEastAsia" w:hAnsiTheme="minorEastAsia" w:eastAsiaTheme="minorEastAsia"/>
                <w:color w:val="000000" w:themeColor="text1"/>
                <w:sz w:val="22"/>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飲食事業</w:t>
            </w: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①コンセプト</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三宅町交流まちづくりセンターＭｉｉＭｏのコンセプトに合致する飲食事業となっているか。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１５</w:t>
            </w:r>
          </w:p>
        </w:tc>
      </w:tr>
      <w:tr>
        <w:trPr>
          <w:trHeight w:val="737"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②事業概要</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sz w:val="22"/>
                <w:highlight w:val="none"/>
                <w:u w:val="none" w:color="auto"/>
                <w:shd w:val="clear" w:color="auto" w:fill="auto"/>
              </w:rPr>
            </w:pPr>
            <w:r>
              <w:rPr>
                <w:rFonts w:hint="eastAsia" w:ascii="游明朝" w:hAnsi="游明朝" w:eastAsia="游明朝"/>
                <w:color w:val="000000" w:themeColor="text1"/>
                <w:sz w:val="22"/>
                <w:highlight w:val="none"/>
                <w:u w:val="none" w:color="auto"/>
                <w:shd w:val="clear" w:color="auto" w:fill="auto"/>
              </w:rPr>
              <w:t>利用希望時間などが適正に設定されているか。</w:t>
            </w:r>
          </w:p>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他の提案者との親和性があるか。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１０</w:t>
            </w:r>
          </w:p>
        </w:tc>
      </w:tr>
      <w:tr>
        <w:trPr>
          <w:trHeight w:val="737"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sz w:val="22"/>
                <w:highlight w:val="none"/>
                <w:u w:val="none" w:color="auto"/>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③アピール</w:t>
            </w:r>
          </w:p>
          <w:p>
            <w:pPr>
              <w:pStyle w:val="22"/>
              <w:kinsoku w:val="0"/>
              <w:overflowPunct w:val="0"/>
              <w:spacing w:line="280" w:lineRule="exact"/>
              <w:ind w:left="240" w:leftChars="100" w:firstLine="0" w:firstLineChars="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ポイント</w:t>
            </w:r>
          </w:p>
        </w:tc>
        <w:tc>
          <w:tcPr>
            <w:tcW w:w="5647" w:type="dxa"/>
            <w:vAlign w:val="center"/>
          </w:tcPr>
          <w:p>
            <w:pPr>
              <w:pStyle w:val="22"/>
              <w:numPr>
                <w:ilvl w:val="0"/>
                <w:numId w:val="2"/>
              </w:numPr>
              <w:kinsoku w:val="0"/>
              <w:overflowPunct w:val="0"/>
              <w:spacing w:line="280" w:lineRule="exact"/>
              <w:ind w:leftChars="0" w:firstLineChars="0"/>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交流・まちづくりに資する事業となっているか。</w:t>
            </w:r>
          </w:p>
          <w:p>
            <w:pPr>
              <w:pStyle w:val="22"/>
              <w:numPr>
                <w:ilvl w:val="0"/>
                <w:numId w:val="2"/>
              </w:numPr>
              <w:kinsoku w:val="0"/>
              <w:overflowPunct w:val="0"/>
              <w:spacing w:line="280" w:lineRule="exact"/>
              <w:ind w:leftChars="0" w:firstLineChars="0"/>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ＭｉｉＭｏや三宅町の魅力向上や活性化に資するものか。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１５</w:t>
            </w:r>
          </w:p>
        </w:tc>
      </w:tr>
      <w:tr>
        <w:trPr>
          <w:trHeight w:val="1166"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④メニュー案</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sz w:val="22"/>
                <w:highlight w:val="none"/>
                <w:u w:val="none" w:color="auto"/>
                <w:shd w:val="clear" w:color="auto" w:fill="auto"/>
              </w:rPr>
            </w:pPr>
            <w:r>
              <w:rPr>
                <w:rFonts w:hint="eastAsia" w:ascii="游明朝" w:hAnsi="游明朝" w:eastAsia="游明朝"/>
                <w:color w:val="000000" w:themeColor="text1"/>
                <w:sz w:val="22"/>
                <w:highlight w:val="none"/>
                <w:u w:val="none" w:color="auto"/>
                <w:shd w:val="clear" w:color="auto" w:fill="auto"/>
              </w:rPr>
              <w:t>ＭｉｉＭｏでの提供にふさわしいメニュー内容か。</w:t>
            </w:r>
          </w:p>
          <w:p>
            <w:pPr>
              <w:pStyle w:val="22"/>
              <w:numPr>
                <w:ilvl w:val="0"/>
                <w:numId w:val="2"/>
              </w:numPr>
              <w:kinsoku w:val="0"/>
              <w:overflowPunct w:val="0"/>
              <w:spacing w:line="280" w:lineRule="exact"/>
              <w:rPr>
                <w:rFonts w:hint="eastAsia" w:ascii="游明朝" w:hAnsi="游明朝" w:eastAsia="游明朝"/>
                <w:color w:val="000000" w:themeColor="text1"/>
                <w:sz w:val="22"/>
                <w:highlight w:val="none"/>
                <w:u w:val="none" w:color="auto"/>
                <w:shd w:val="clear" w:color="auto" w:fill="auto"/>
              </w:rPr>
            </w:pPr>
            <w:r>
              <w:rPr>
                <w:rFonts w:hint="eastAsia" w:ascii="游明朝" w:hAnsi="游明朝" w:eastAsia="游明朝"/>
                <w:color w:val="000000" w:themeColor="text1"/>
                <w:sz w:val="22"/>
                <w:highlight w:val="none"/>
                <w:u w:val="none" w:color="auto"/>
                <w:shd w:val="clear" w:color="auto" w:fill="auto"/>
              </w:rPr>
              <w:t>三宅町の農産物を活かすなど魅力的なメニュー提案となっているか。</w:t>
            </w:r>
          </w:p>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料金設定が現実的な価格となっているか。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１０</w:t>
            </w:r>
          </w:p>
        </w:tc>
      </w:tr>
      <w:tr>
        <w:trPr>
          <w:trHeight w:val="590" w:hRule="atLeast"/>
        </w:trPr>
        <w:tc>
          <w:tcPr>
            <w:tcW w:w="540" w:type="dxa"/>
            <w:vMerge w:val="restart"/>
            <w:shd w:val="clear" w:color="auto" w:themeFill="background1" w:themeFillTint="FF" w:themeFillShade="D9"/>
            <w:textDirection w:val="tbRlV"/>
            <w:vAlign w:val="center"/>
          </w:tcPr>
          <w:p>
            <w:pPr>
              <w:pStyle w:val="22"/>
              <w:kinsoku w:val="0"/>
              <w:overflowPunct w:val="0"/>
              <w:spacing w:line="280" w:lineRule="exact"/>
              <w:ind w:left="0" w:leftChars="0" w:right="113" w:rightChars="0" w:hanging="420" w:hangingChars="200"/>
              <w:jc w:val="center"/>
              <w:rPr>
                <w:rFonts w:hint="eastAsia" w:asciiTheme="minorEastAsia" w:hAnsiTheme="minorEastAsia" w:eastAsiaTheme="minorEastAsia"/>
                <w:color w:val="000000" w:themeColor="text1"/>
                <w:sz w:val="22"/>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事業計画</w:t>
            </w:r>
          </w:p>
        </w:tc>
        <w:tc>
          <w:tcPr>
            <w:tcW w:w="1620" w:type="dxa"/>
            <w:shd w:val="clear" w:color="auto" w:themeFill="background1" w:themeFillTint="FF" w:themeFillShade="F3"/>
            <w:vAlign w:val="center"/>
          </w:tcPr>
          <w:p>
            <w:pPr>
              <w:pStyle w:val="22"/>
              <w:kinsoku w:val="0"/>
              <w:overflowPunct w:val="0"/>
              <w:spacing w:line="280" w:lineRule="exact"/>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①収支計画</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収支計画が適正で、実現可能性が高いか。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５</w:t>
            </w:r>
          </w:p>
        </w:tc>
      </w:tr>
      <w:tr>
        <w:trPr>
          <w:trHeight w:val="590"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②人員体制</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人員体制が適正で、妥当性を有しているか。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５</w:t>
            </w:r>
          </w:p>
        </w:tc>
      </w:tr>
      <w:tr>
        <w:trPr>
          <w:trHeight w:val="1190" w:hRule="atLeast"/>
        </w:trPr>
        <w:tc>
          <w:tcPr>
            <w:tcW w:w="540" w:type="dxa"/>
            <w:vMerge w:val="restart"/>
            <w:shd w:val="clear" w:color="auto" w:themeFill="background1" w:themeFillTint="FF" w:themeFillShade="D9"/>
            <w:textDirection w:val="tbRlV"/>
            <w:vAlign w:val="center"/>
          </w:tcPr>
          <w:p>
            <w:pPr>
              <w:pStyle w:val="22"/>
              <w:kinsoku w:val="0"/>
              <w:overflowPunct w:val="0"/>
              <w:spacing w:line="280" w:lineRule="exact"/>
              <w:ind w:left="113" w:leftChars="0" w:right="113" w:rightChars="0"/>
              <w:jc w:val="center"/>
              <w:rPr>
                <w:rFonts w:hint="eastAsia" w:asciiTheme="minorEastAsia" w:hAnsiTheme="minorEastAsia" w:eastAsiaTheme="minorEastAsia"/>
                <w:color w:val="000000" w:themeColor="text1"/>
                <w:sz w:val="22"/>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運営</w:t>
            </w:r>
          </w:p>
        </w:tc>
        <w:tc>
          <w:tcPr>
            <w:tcW w:w="1620" w:type="dxa"/>
            <w:shd w:val="clear" w:color="auto" w:themeFill="background1" w:themeFillTint="FF" w:themeFillShade="F3"/>
            <w:vAlign w:val="center"/>
          </w:tcPr>
          <w:p>
            <w:pPr>
              <w:pStyle w:val="22"/>
              <w:kinsoku w:val="0"/>
              <w:overflowPunct w:val="0"/>
              <w:spacing w:line="280" w:lineRule="exact"/>
              <w:ind w:left="210" w:hanging="210" w:hangingChars="100"/>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①適正</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シェアキッチンを共有・運営するに当たって、他者との協調性があるか。</w:t>
            </w:r>
          </w:p>
          <w:p>
            <w:pPr>
              <w:pStyle w:val="22"/>
              <w:numPr>
                <w:ilvl w:val="0"/>
                <w:numId w:val="2"/>
              </w:numPr>
              <w:kinsoku w:val="0"/>
              <w:overflowPunct w:val="0"/>
              <w:spacing w:line="280" w:lineRule="exact"/>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衛生面の徹底（関係法令を遵守できるか、</w:t>
            </w:r>
            <w:r>
              <w:rPr>
                <w:rFonts w:hint="eastAsia" w:ascii="游明朝" w:hAnsi="游明朝" w:eastAsia="游明朝"/>
                <w:color w:val="000000" w:themeColor="text1"/>
                <w:sz w:val="22"/>
                <w:highlight w:val="none"/>
                <w:u w:val="none" w:color="auto"/>
                <w:shd w:val="clear" w:color="auto" w:fill="auto"/>
              </w:rPr>
              <w:t>HACCP</w:t>
            </w:r>
            <w:r>
              <w:rPr>
                <w:rFonts w:hint="eastAsia" w:ascii="游明朝" w:hAnsi="游明朝" w:eastAsia="游明朝"/>
                <w:color w:val="000000" w:themeColor="text1"/>
                <w:sz w:val="22"/>
                <w:highlight w:val="none"/>
                <w:u w:val="none" w:color="auto"/>
                <w:shd w:val="clear" w:color="auto" w:fill="auto"/>
              </w:rPr>
              <w:t>への理解はあるか）。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２０</w:t>
            </w:r>
          </w:p>
        </w:tc>
      </w:tr>
      <w:tr>
        <w:trPr>
          <w:trHeight w:val="737"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22"/>
              <w:kinsoku w:val="0"/>
              <w:overflowPunct w:val="0"/>
              <w:spacing w:line="280" w:lineRule="exact"/>
              <w:rPr>
                <w:rFonts w:hint="eastAsia" w:asciiTheme="minorEastAsia" w:hAnsiTheme="minorEastAsia" w:eastAsiaTheme="minorEastAsia"/>
                <w:color w:val="000000" w:themeColor="text1"/>
                <w:highlight w:val="none"/>
                <w:shd w:val="clear" w:color="auto" w:fill="auto"/>
              </w:rPr>
            </w:pPr>
            <w:r>
              <w:rPr>
                <w:rFonts w:hint="eastAsia" w:asciiTheme="minorEastAsia" w:hAnsiTheme="minorEastAsia" w:eastAsiaTheme="minorEastAsia"/>
                <w:color w:val="000000" w:themeColor="text1"/>
                <w:sz w:val="22"/>
                <w:highlight w:val="none"/>
                <w:u w:val="none" w:color="auto"/>
                <w:shd w:val="clear" w:color="auto" w:fill="auto"/>
              </w:rPr>
              <w:t>②実績・経験</w:t>
            </w:r>
          </w:p>
        </w:tc>
        <w:tc>
          <w:tcPr>
            <w:tcW w:w="5647" w:type="dxa"/>
            <w:vAlign w:val="center"/>
          </w:tcPr>
          <w:p>
            <w:pPr>
              <w:pStyle w:val="22"/>
              <w:numPr>
                <w:ilvl w:val="0"/>
                <w:numId w:val="2"/>
              </w:numPr>
              <w:kinsoku w:val="0"/>
              <w:overflowPunct w:val="0"/>
              <w:spacing w:line="280" w:lineRule="exact"/>
              <w:rPr>
                <w:rFonts w:hint="eastAsia" w:ascii="游明朝" w:hAnsi="游明朝" w:eastAsia="游明朝"/>
                <w:color w:val="000000" w:themeColor="text1"/>
                <w:sz w:val="22"/>
                <w:highlight w:val="none"/>
                <w:shd w:val="clear" w:color="auto" w:fill="auto"/>
              </w:rPr>
            </w:pPr>
            <w:r>
              <w:rPr>
                <w:rFonts w:hint="eastAsia" w:ascii="游明朝" w:hAnsi="游明朝" w:eastAsia="游明朝"/>
                <w:color w:val="000000" w:themeColor="text1"/>
                <w:sz w:val="24"/>
                <w:highlight w:val="none"/>
                <w:u w:val="none" w:color="auto"/>
                <w:shd w:val="clear" w:color="auto" w:fill="auto"/>
              </w:rPr>
              <w:t>同種類似事業の実績があるか。</w:t>
            </w:r>
          </w:p>
          <w:p>
            <w:pPr>
              <w:pStyle w:val="22"/>
              <w:numPr>
                <w:numId w:val="0"/>
              </w:numPr>
              <w:kinsoku w:val="0"/>
              <w:overflowPunct w:val="0"/>
              <w:spacing w:line="280" w:lineRule="exact"/>
              <w:ind w:leftChars="0" w:firstLineChars="0"/>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shd w:val="clear" w:color="auto" w:fill="auto"/>
              </w:rPr>
              <w:t>・飲食業に関わった経験があるか。</w:t>
            </w:r>
          </w:p>
        </w:tc>
        <w:tc>
          <w:tcPr>
            <w:tcW w:w="1013" w:type="dxa"/>
            <w:vAlign w:val="center"/>
          </w:tcPr>
          <w:p>
            <w:pPr>
              <w:pStyle w:val="22"/>
              <w:kinsoku w:val="0"/>
              <w:overflowPunct w:val="0"/>
              <w:spacing w:line="280" w:lineRule="exact"/>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u w:val="none" w:color="auto"/>
                <w:shd w:val="clear" w:color="auto" w:fill="auto"/>
              </w:rPr>
              <w:t>５</w:t>
            </w:r>
          </w:p>
        </w:tc>
      </w:tr>
      <w:tr>
        <w:trPr>
          <w:trHeight w:val="737" w:hRule="atLeast"/>
        </w:trPr>
        <w:tc>
          <w:tcPr>
            <w:tcW w:w="540" w:type="dxa"/>
            <w:vMerge w:val="continue"/>
            <w:shd w:val="clear" w:color="auto" w:themeFill="background1" w:themeFillTint="FF" w:themeFillShade="D9"/>
            <w:textDirection w:val="tbRlV"/>
            <w:vAlign w:val="center"/>
          </w:tcPr>
          <w:p>
            <w:pPr>
              <w:pStyle w:val="0"/>
              <w:rPr>
                <w:rFonts w:hint="eastAsia"/>
              </w:rPr>
            </w:pPr>
          </w:p>
        </w:tc>
        <w:tc>
          <w:tcPr>
            <w:tcW w:w="1620" w:type="dxa"/>
            <w:shd w:val="clear" w:color="auto" w:themeFill="background1" w:themeFillTint="FF" w:themeFillShade="F3"/>
            <w:vAlign w:val="center"/>
          </w:tcPr>
          <w:p>
            <w:pPr>
              <w:pStyle w:val="0"/>
              <w:rPr>
                <w:rFonts w:hint="eastAsia" w:asciiTheme="minorEastAsia" w:hAnsiTheme="minorEastAsia" w:eastAsiaTheme="minorEastAsia"/>
                <w:color w:val="000000" w:themeColor="text1"/>
                <w:sz w:val="22"/>
                <w:highlight w:val="none"/>
              </w:rPr>
            </w:pPr>
            <w:r>
              <w:rPr>
                <w:rFonts w:hint="eastAsia" w:asciiTheme="minorEastAsia" w:hAnsiTheme="minorEastAsia" w:eastAsiaTheme="minorEastAsia"/>
                <w:color w:val="000000" w:themeColor="text1"/>
                <w:sz w:val="22"/>
                <w:highlight w:val="none"/>
              </w:rPr>
              <w:t>③企画力</w:t>
            </w:r>
          </w:p>
        </w:tc>
        <w:tc>
          <w:tcPr>
            <w:tcW w:w="5647" w:type="dxa"/>
            <w:vAlign w:val="center"/>
          </w:tcPr>
          <w:p>
            <w:pPr>
              <w:pStyle w:val="0"/>
              <w:spacing w:line="0" w:lineRule="atLeast"/>
              <w:rPr>
                <w:rFonts w:hint="eastAsia" w:ascii="游明朝" w:hAnsi="游明朝" w:eastAsia="游明朝"/>
                <w:color w:val="000000" w:themeColor="text1"/>
                <w:sz w:val="22"/>
                <w:highlight w:val="none"/>
              </w:rPr>
            </w:pPr>
            <w:r>
              <w:rPr>
                <w:rFonts w:hint="eastAsia" w:ascii="游明朝" w:hAnsi="游明朝" w:eastAsia="游明朝"/>
                <w:color w:val="000000" w:themeColor="text1"/>
                <w:sz w:val="22"/>
                <w:highlight w:val="none"/>
              </w:rPr>
              <w:t>・ＭｉｉＭｏ食堂を有効にＰＲするアイデアや、</w:t>
            </w:r>
          </w:p>
          <w:p>
            <w:pPr>
              <w:pStyle w:val="0"/>
              <w:spacing w:line="0" w:lineRule="atLeast"/>
              <w:ind w:left="240" w:leftChars="100" w:firstLine="0" w:firstLineChars="0"/>
              <w:rPr>
                <w:rFonts w:hint="eastAsia" w:ascii="游明朝" w:hAnsi="游明朝" w:eastAsia="游明朝"/>
                <w:color w:val="000000" w:themeColor="text1"/>
                <w:sz w:val="22"/>
                <w:highlight w:val="none"/>
              </w:rPr>
            </w:pPr>
            <w:r>
              <w:rPr>
                <w:rFonts w:hint="eastAsia" w:ascii="游明朝" w:hAnsi="游明朝" w:eastAsia="游明朝"/>
                <w:color w:val="000000" w:themeColor="text1"/>
                <w:sz w:val="22"/>
                <w:highlight w:val="none"/>
              </w:rPr>
              <w:t>「ＭｉｉＭｏ食堂」として出店者が一丸として取り組むことができるアイデアを提案しているか。</w:t>
            </w:r>
          </w:p>
        </w:tc>
        <w:tc>
          <w:tcPr>
            <w:tcW w:w="1013" w:type="dxa"/>
            <w:vAlign w:val="center"/>
          </w:tcPr>
          <w:p>
            <w:pPr>
              <w:pStyle w:val="0"/>
              <w:jc w:val="center"/>
              <w:rPr>
                <w:rFonts w:hint="eastAsia" w:ascii="游明朝" w:hAnsi="游明朝" w:eastAsia="游明朝"/>
                <w:color w:val="000000" w:themeColor="text1"/>
                <w:sz w:val="22"/>
                <w:highlight w:val="none"/>
              </w:rPr>
            </w:pPr>
            <w:r>
              <w:rPr>
                <w:rFonts w:hint="eastAsia" w:ascii="游明朝" w:hAnsi="游明朝" w:eastAsia="游明朝"/>
                <w:color w:val="000000" w:themeColor="text1"/>
                <w:sz w:val="22"/>
                <w:highlight w:val="none"/>
              </w:rPr>
              <w:t>１５</w:t>
            </w:r>
          </w:p>
        </w:tc>
      </w:tr>
      <w:tr>
        <w:trPr>
          <w:trHeight w:val="568" w:hRule="atLeast"/>
        </w:trPr>
        <w:tc>
          <w:tcPr>
            <w:tcW w:w="78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highlight w:val="none"/>
                <w:shd w:val="clear" w:color="auto" w:fill="auto"/>
              </w:rPr>
              <w:t>合計</w:t>
            </w:r>
          </w:p>
        </w:tc>
        <w:tc>
          <w:tcPr>
            <w:tcW w:w="1013" w:type="dxa"/>
            <w:vAlign w:val="center"/>
          </w:tcPr>
          <w:p>
            <w:pPr>
              <w:pStyle w:val="0"/>
              <w:jc w:val="center"/>
              <w:rPr>
                <w:rFonts w:hint="eastAsia" w:ascii="游明朝" w:hAnsi="游明朝" w:eastAsia="游明朝"/>
                <w:color w:val="000000" w:themeColor="text1"/>
                <w:highlight w:val="none"/>
                <w:shd w:val="clear" w:color="auto" w:fill="auto"/>
              </w:rPr>
            </w:pPr>
            <w:r>
              <w:rPr>
                <w:rFonts w:hint="eastAsia" w:ascii="游明朝" w:hAnsi="游明朝" w:eastAsia="游明朝"/>
                <w:color w:val="000000" w:themeColor="text1"/>
                <w:sz w:val="22"/>
                <w:highlight w:val="none"/>
                <w:shd w:val="clear" w:color="auto" w:fill="auto"/>
              </w:rPr>
              <w:t>１００</w:t>
            </w:r>
          </w:p>
        </w:tc>
      </w:tr>
    </w:tbl>
    <w:p>
      <w:pPr>
        <w:pStyle w:val="0"/>
        <w:rPr>
          <w:rFonts w:hint="eastAsia"/>
          <w:color w:val="000000" w:themeColor="text1"/>
          <w:sz w:val="22"/>
          <w:u w:val="none" w:color="auto"/>
        </w:rPr>
      </w:pPr>
    </w:p>
    <w:p>
      <w:pPr>
        <w:pStyle w:val="0"/>
        <w:numPr>
          <w:ilvl w:val="0"/>
          <w:numId w:val="1"/>
        </w:numPr>
        <w:ind w:leftChars="0" w:firstLineChars="0"/>
        <w:rPr>
          <w:rFonts w:hint="eastAsia"/>
          <w:b w:val="1"/>
          <w:color w:val="000000" w:themeColor="text1"/>
          <w:sz w:val="22"/>
          <w:u w:val="none" w:color="auto"/>
        </w:rPr>
      </w:pPr>
      <w:r>
        <w:rPr>
          <w:rFonts w:hint="eastAsia"/>
          <w:b w:val="1"/>
          <w:color w:val="000000" w:themeColor="text1"/>
          <w:sz w:val="22"/>
          <w:u w:val="none" w:color="auto"/>
        </w:rPr>
        <w:t>優先交渉権者との協議等</w:t>
      </w:r>
    </w:p>
    <w:p>
      <w:pPr>
        <w:pStyle w:val="19"/>
        <w:numPr>
          <w:numId w:val="0"/>
        </w:numPr>
        <w:ind w:left="480" w:leftChars="0" w:firstLine="0" w:firstLineChars="0"/>
        <w:rPr>
          <w:rFonts w:hint="eastAsia"/>
          <w:b w:val="1"/>
          <w:color w:val="000000" w:themeColor="text1"/>
          <w:sz w:val="22"/>
          <w:u w:val="none" w:color="auto"/>
        </w:rPr>
      </w:pPr>
      <w:r>
        <w:rPr>
          <w:rFonts w:hint="eastAsia"/>
          <w:b w:val="1"/>
          <w:color w:val="000000" w:themeColor="text1"/>
          <w:sz w:val="22"/>
          <w:u w:val="none" w:color="auto"/>
        </w:rPr>
        <w:t>（１）協議</w:t>
      </w:r>
    </w:p>
    <w:p>
      <w:pPr>
        <w:pStyle w:val="19"/>
        <w:numPr>
          <w:numId w:val="0"/>
        </w:numPr>
        <w:ind w:left="0" w:leftChars="0" w:hanging="1050" w:hangingChars="500"/>
        <w:rPr>
          <w:rFonts w:hint="eastAsia"/>
          <w:b w:val="1"/>
          <w:color w:val="000000" w:themeColor="text1"/>
          <w:sz w:val="22"/>
          <w:u w:val="none" w:color="auto"/>
        </w:rPr>
      </w:pPr>
      <w:r>
        <w:rPr>
          <w:rFonts w:hint="eastAsia"/>
          <w:b w:val="0"/>
          <w:color w:val="000000" w:themeColor="text1"/>
          <w:sz w:val="22"/>
          <w:u w:val="none" w:color="auto"/>
        </w:rPr>
        <w:t>　　　　　　三宅町と出店形態等について、詳細な協議を行います。（例：利用期間・利用時間・利用ルール・持ち込み備品・貸付料等）</w:t>
      </w:r>
    </w:p>
    <w:p>
      <w:pPr>
        <w:pStyle w:val="19"/>
        <w:numPr>
          <w:numId w:val="0"/>
        </w:numPr>
        <w:ind w:left="0" w:leftChars="0" w:hanging="1050" w:hangingChars="500"/>
        <w:rPr>
          <w:rFonts w:hint="eastAsia"/>
          <w:b w:val="1"/>
          <w:color w:val="000000" w:themeColor="text1"/>
          <w:sz w:val="22"/>
          <w:u w:val="none" w:color="auto"/>
        </w:rPr>
      </w:pPr>
    </w:p>
    <w:p>
      <w:pPr>
        <w:pStyle w:val="19"/>
        <w:numPr>
          <w:numId w:val="0"/>
        </w:numPr>
        <w:ind w:left="0" w:leftChars="0" w:hanging="1050" w:hangingChars="500"/>
        <w:rPr>
          <w:rFonts w:hint="eastAsia"/>
          <w:b w:val="1"/>
          <w:color w:val="000000" w:themeColor="text1"/>
          <w:sz w:val="22"/>
          <w:u w:val="none" w:color="auto"/>
        </w:rPr>
      </w:pPr>
      <w:r>
        <w:rPr>
          <w:rFonts w:hint="eastAsia"/>
          <w:b w:val="0"/>
          <w:color w:val="000000" w:themeColor="text1"/>
          <w:sz w:val="22"/>
          <w:u w:val="none" w:color="auto"/>
        </w:rPr>
        <w:t>　</w:t>
      </w:r>
      <w:r>
        <w:rPr>
          <w:rFonts w:hint="eastAsia"/>
          <w:b w:val="1"/>
          <w:color w:val="000000" w:themeColor="text1"/>
          <w:sz w:val="22"/>
          <w:u w:val="none" w:color="auto"/>
        </w:rPr>
        <w:t>　（２）シェアメンバー登録</w:t>
      </w:r>
    </w:p>
    <w:p>
      <w:pPr>
        <w:pStyle w:val="0"/>
        <w:numPr>
          <w:numId w:val="0"/>
        </w:numPr>
        <w:ind w:left="0" w:leftChars="0" w:hanging="1050" w:hangingChars="500"/>
        <w:rPr>
          <w:rFonts w:hint="eastAsia"/>
          <w:b w:val="1"/>
          <w:color w:val="000000" w:themeColor="text1"/>
          <w:sz w:val="22"/>
          <w:u w:val="none" w:color="auto"/>
        </w:rPr>
      </w:pPr>
      <w:r>
        <w:rPr>
          <w:rFonts w:hint="eastAsia"/>
          <w:b w:val="0"/>
          <w:color w:val="000000" w:themeColor="text1"/>
          <w:sz w:val="22"/>
          <w:u w:val="none" w:color="auto"/>
        </w:rPr>
        <w:t>　　　　　　協議が整った際には、シェアメンバーは、三宅町に対してＭｉｉＭｏ食堂利用規約に同意した上で規約書を提出すること。その後、ＭｉｉＭｏ運営委員会の承認により、登録が完了します。</w:t>
      </w:r>
    </w:p>
    <w:p>
      <w:pPr>
        <w:pStyle w:val="0"/>
        <w:numPr>
          <w:numId w:val="0"/>
        </w:numPr>
        <w:ind w:left="0" w:leftChars="0" w:hanging="1050" w:hangingChars="500"/>
        <w:rPr>
          <w:rFonts w:hint="eastAsia"/>
          <w:b w:val="1"/>
          <w:color w:val="000000" w:themeColor="text1"/>
          <w:sz w:val="22"/>
          <w:u w:val="none" w:color="auto"/>
        </w:rPr>
      </w:pPr>
    </w:p>
    <w:p>
      <w:pPr>
        <w:pStyle w:val="19"/>
        <w:numPr>
          <w:ilvl w:val="0"/>
          <w:numId w:val="1"/>
        </w:numPr>
        <w:ind w:leftChars="0" w:firstLineChars="0"/>
        <w:rPr>
          <w:rFonts w:hint="eastAsia"/>
          <w:b w:val="1"/>
          <w:color w:val="000000" w:themeColor="text1"/>
          <w:sz w:val="22"/>
          <w:u w:val="none" w:color="auto"/>
        </w:rPr>
      </w:pPr>
      <w:r>
        <w:rPr>
          <w:rFonts w:hint="eastAsia"/>
          <w:b w:val="1"/>
          <w:color w:val="000000" w:themeColor="text1"/>
          <w:sz w:val="22"/>
          <w:u w:val="none" w:color="auto"/>
        </w:rPr>
        <w:t>オープン準備</w:t>
      </w:r>
    </w:p>
    <w:p>
      <w:pPr>
        <w:pStyle w:val="19"/>
        <w:numPr>
          <w:numId w:val="0"/>
        </w:numPr>
        <w:ind w:left="0" w:leftChars="0" w:hanging="1050" w:hangingChars="500"/>
        <w:rPr>
          <w:rFonts w:hint="eastAsia"/>
          <w:b w:val="1"/>
          <w:color w:val="000000" w:themeColor="text1"/>
          <w:sz w:val="22"/>
          <w:u w:val="none" w:color="auto"/>
        </w:rPr>
      </w:pPr>
      <w:r>
        <w:rPr>
          <w:rFonts w:hint="eastAsia"/>
          <w:b w:val="0"/>
          <w:color w:val="000000" w:themeColor="text1"/>
          <w:sz w:val="22"/>
          <w:u w:val="none" w:color="auto"/>
        </w:rPr>
        <w:t>　　</w:t>
      </w:r>
      <w:r>
        <w:rPr>
          <w:rFonts w:hint="eastAsia"/>
          <w:b w:val="1"/>
          <w:color w:val="000000" w:themeColor="text1"/>
          <w:sz w:val="22"/>
          <w:u w:val="none" w:color="auto"/>
        </w:rPr>
        <w:t>（１）販売用キッチンの下見</w:t>
      </w:r>
    </w:p>
    <w:p>
      <w:pPr>
        <w:pStyle w:val="0"/>
        <w:numPr>
          <w:numId w:val="0"/>
        </w:numPr>
        <w:ind w:left="0" w:leftChars="0" w:hanging="880" w:hangingChars="400"/>
        <w:rPr>
          <w:rFonts w:hint="eastAsia"/>
          <w:b w:val="1"/>
          <w:color w:val="000000" w:themeColor="text1"/>
          <w:sz w:val="22"/>
          <w:u w:val="none" w:color="auto"/>
        </w:rPr>
      </w:pPr>
      <w:r>
        <w:rPr>
          <w:rFonts w:hint="eastAsia"/>
          <w:b w:val="0"/>
          <w:color w:val="000000" w:themeColor="text1"/>
          <w:sz w:val="22"/>
          <w:u w:val="none" w:color="auto"/>
        </w:rPr>
        <w:t>　　　　　　随時受付を行いますが、日時は要調整とします。</w:t>
      </w:r>
    </w:p>
    <w:p>
      <w:pPr>
        <w:pStyle w:val="19"/>
        <w:numPr>
          <w:numId w:val="0"/>
        </w:numPr>
        <w:ind w:left="0" w:leftChars="0" w:hanging="880" w:hangingChars="400"/>
        <w:rPr>
          <w:rFonts w:hint="eastAsia"/>
          <w:b w:val="1"/>
          <w:color w:val="000000" w:themeColor="text1"/>
          <w:sz w:val="22"/>
          <w:u w:val="none" w:color="auto"/>
        </w:rPr>
      </w:pPr>
      <w:r>
        <w:rPr>
          <w:rFonts w:hint="eastAsia"/>
          <w:b w:val="0"/>
          <w:color w:val="000000" w:themeColor="text1"/>
          <w:sz w:val="22"/>
          <w:u w:val="none" w:color="auto"/>
        </w:rPr>
        <w:t>　　</w:t>
      </w:r>
      <w:r>
        <w:rPr>
          <w:rFonts w:hint="eastAsia"/>
          <w:b w:val="1"/>
          <w:color w:val="000000" w:themeColor="text1"/>
          <w:sz w:val="22"/>
          <w:u w:val="none" w:color="auto"/>
        </w:rPr>
        <w:t>（２）オープン準備の際の使用料</w:t>
      </w:r>
    </w:p>
    <w:p>
      <w:pPr>
        <w:pStyle w:val="0"/>
        <w:numPr>
          <w:numId w:val="0"/>
        </w:numPr>
        <w:ind w:left="0" w:leftChars="0" w:hanging="1100" w:hangingChars="500"/>
        <w:rPr>
          <w:rFonts w:hint="eastAsia"/>
          <w:b w:val="1"/>
          <w:color w:val="000000" w:themeColor="text1"/>
          <w:sz w:val="22"/>
          <w:u w:val="none" w:color="auto"/>
        </w:rPr>
      </w:pPr>
      <w:r>
        <w:rPr>
          <w:rFonts w:hint="eastAsia"/>
          <w:b w:val="0"/>
          <w:color w:val="000000" w:themeColor="text1"/>
          <w:sz w:val="22"/>
          <w:u w:val="none" w:color="auto"/>
        </w:rPr>
        <w:t>　　　　　　オープン準備に伴うＭｉｉＭｏ食堂の利用は可能です。ただし、準備期間においては、シェアメンバー間での調整がありますので、ご希望の日時に利用できない場合がございます。ご了承ください。</w:t>
      </w:r>
    </w:p>
    <w:p>
      <w:pPr>
        <w:pStyle w:val="0"/>
        <w:rPr>
          <w:rFonts w:hint="eastAsia"/>
          <w:color w:val="000000" w:themeColor="text1"/>
          <w:sz w:val="22"/>
          <w:u w:val="none" w:color="auto"/>
        </w:rPr>
      </w:pPr>
    </w:p>
    <w:p>
      <w:pPr>
        <w:pStyle w:val="19"/>
        <w:numPr>
          <w:ilvl w:val="0"/>
          <w:numId w:val="1"/>
        </w:numPr>
        <w:ind w:leftChars="0" w:firstLineChars="0"/>
        <w:rPr>
          <w:rFonts w:hint="eastAsia"/>
          <w:b w:val="1"/>
          <w:color w:val="000000" w:themeColor="text1"/>
          <w:sz w:val="22"/>
          <w:u w:val="none" w:color="auto"/>
        </w:rPr>
      </w:pPr>
      <w:r>
        <w:rPr>
          <w:rFonts w:hint="eastAsia"/>
          <w:b w:val="1"/>
          <w:color w:val="000000" w:themeColor="text1"/>
          <w:sz w:val="22"/>
          <w:u w:val="none" w:color="auto"/>
        </w:rPr>
        <w:t>問合せ先</w:t>
      </w:r>
    </w:p>
    <w:p>
      <w:pPr>
        <w:pStyle w:val="19"/>
        <w:ind w:left="0" w:leftChars="0" w:firstLine="440" w:firstLineChars="200"/>
        <w:rPr>
          <w:rFonts w:hint="eastAsia"/>
          <w:b w:val="0"/>
          <w:color w:val="000000" w:themeColor="text1"/>
          <w:sz w:val="22"/>
          <w:u w:val="none" w:color="auto"/>
        </w:rPr>
      </w:pPr>
      <w:r>
        <w:rPr>
          <w:rFonts w:hint="eastAsia"/>
          <w:b w:val="0"/>
          <w:color w:val="000000" w:themeColor="text1"/>
          <w:sz w:val="22"/>
          <w:u w:val="none" w:color="auto"/>
        </w:rPr>
        <w:t>三宅町交流まちづくりセンターＭｉｉＭｏ　</w:t>
      </w:r>
      <w:r>
        <w:rPr>
          <w:rFonts w:hint="eastAsia"/>
          <w:color w:val="000000" w:themeColor="text1"/>
          <w:sz w:val="22"/>
          <w:u w:val="none" w:color="auto"/>
        </w:rPr>
        <w:t>シェアメンバー募集担当者</w:t>
      </w:r>
    </w:p>
    <w:p>
      <w:pPr>
        <w:pStyle w:val="19"/>
        <w:ind w:left="0" w:leftChars="0" w:firstLine="660" w:firstLineChars="300"/>
        <w:rPr>
          <w:rFonts w:hint="eastAsia"/>
          <w:b w:val="0"/>
          <w:color w:val="000000" w:themeColor="text1"/>
          <w:sz w:val="22"/>
          <w:u w:val="none" w:color="auto"/>
        </w:rPr>
      </w:pPr>
      <w:r>
        <w:rPr>
          <w:rFonts w:hint="eastAsia"/>
          <w:b w:val="0"/>
          <w:color w:val="000000" w:themeColor="text1"/>
          <w:sz w:val="22"/>
          <w:u w:val="none" w:color="auto"/>
        </w:rPr>
        <w:t>ＴＥＬ　：０７４５－４４－３０８２</w:t>
      </w:r>
    </w:p>
    <w:p>
      <w:pPr>
        <w:pStyle w:val="19"/>
        <w:numPr>
          <w:numId w:val="0"/>
        </w:numPr>
        <w:ind w:left="0" w:leftChars="0" w:firstLine="660" w:firstLineChars="300"/>
        <w:rPr>
          <w:rFonts w:hint="eastAsia"/>
          <w:color w:val="000000" w:themeColor="text1"/>
          <w:sz w:val="22"/>
          <w:u w:val="none" w:color="auto"/>
        </w:rPr>
      </w:pPr>
      <w:r>
        <w:rPr>
          <w:rFonts w:hint="eastAsia"/>
          <w:b w:val="0"/>
          <w:color w:val="000000" w:themeColor="text1"/>
          <w:sz w:val="22"/>
          <w:u w:val="none" w:color="auto"/>
        </w:rPr>
        <w:t>メール　：</w:t>
      </w:r>
      <w:r>
        <w:rPr>
          <w:rFonts w:hint="eastAsia"/>
          <w:b w:val="0"/>
          <w:color w:val="000000" w:themeColor="text1"/>
          <w:sz w:val="22"/>
          <w:u w:val="none" w:color="auto"/>
        </w:rPr>
        <w:t>miimo@town.miyake.lg.jp</w:t>
      </w:r>
    </w:p>
    <w:sectPr>
      <w:headerReference r:id="rId6" w:type="default"/>
      <w:footerReference r:id="rId7" w:type="even"/>
      <w:footerReference r:id="rId8" w:type="default"/>
      <w:pgSz w:w="11906" w:h="16838"/>
      <w:pgMar w:top="1134" w:right="1418" w:bottom="704" w:left="1418" w:header="567" w:footer="567" w:gutter="0"/>
      <w:cols w:space="720"/>
      <w:textDirection w:val="lrTb"/>
      <w:docGrid w:type="line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74"/>
      <w:rPr>
        <w:rStyle w:val="23"/>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74"/>
      <w:rPr>
        <w:rStyle w:val="23"/>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3"/>
        <w:rFonts w:hint="default"/>
      </w:rPr>
      <w:t>7</w:t>
    </w:r>
    <w:r>
      <w:rPr>
        <w:rFonts w:hint="eastAsia"/>
      </w:rPr>
      <w:fldChar w:fldCharType="end"/>
    </w: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wordWrap w:val="0"/>
      <w:jc w:val="right"/>
      <w:rPr>
        <w:rFonts w:hint="default" w:asciiTheme="majorEastAsia" w:hAnsiTheme="majorEastAsia" w:eastAsiaTheme="majorEastAsia"/>
        <w:sz w:val="20"/>
        <w:bdr w:val="single" w:color="auto" w:sz="4" w:space="0"/>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10339E42"/>
    <w:lvl w:ilvl="0" w:tplc="A4C8229C">
      <w:start w:val="1"/>
      <w:numFmt w:val="decimalFullWidth"/>
      <w:lvlText w:val="%1．"/>
      <w:lvlJc w:val="left"/>
      <w:pPr>
        <w:ind w:left="480" w:hanging="480"/>
      </w:pPr>
      <w:rPr>
        <w:rFonts w:hint="eastAsia"/>
      </w:rPr>
    </w:lvl>
    <w:lvl w:ilvl="1" w:tplc="04B26702">
      <w:start w:val="1"/>
      <w:numFmt w:val="decimalFullWidth"/>
      <w:lvlText w:val="(%2)"/>
      <w:lvlJc w:val="left"/>
      <w:pPr>
        <w:ind w:left="960" w:hanging="480"/>
      </w:pPr>
      <w:rPr>
        <w:rFonts w:hint="eastAsia"/>
      </w:rPr>
    </w:lvl>
    <w:lvl w:ilvl="2" w:tplc="04090011">
      <w:start w:val="1"/>
      <w:numFmt w:val="decimalEnclosedCircle"/>
      <w:lvlText w:val="%3"/>
      <w:lvlJc w:val="left"/>
      <w:pPr>
        <w:ind w:left="1440" w:hanging="480"/>
      </w:pPr>
    </w:lvl>
    <w:lvl w:ilvl="3" w:tplc="7A6862A0">
      <w:numFmt w:val="bullet"/>
      <w:suff w:val="space"/>
      <w:lvlText w:val="・"/>
      <w:lvlJc w:val="left"/>
      <w:pPr>
        <w:ind w:left="1660" w:hanging="220"/>
      </w:pPr>
      <w:rPr>
        <w:rFonts w:hint="eastAsia" w:ascii="ＭＳ 明朝" w:hAnsi="ＭＳ 明朝" w:eastAsia="ＭＳ 明朝"/>
      </w:r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nsid w:val="00000002"/>
    <w:multiLevelType w:val="hybridMultilevel"/>
    <w:tmpl w:val="E9283B34"/>
    <w:lvl w:ilvl="0" w:tplc="DA66F7B8">
      <w:numFmt w:val="bullet"/>
      <w:suff w:val="space"/>
      <w:lvlText w:val="・"/>
      <w:lvlJc w:val="left"/>
      <w:pPr>
        <w:ind w:left="220" w:hanging="220"/>
      </w:pPr>
      <w:rPr>
        <w:rFonts w:hint="eastAsia" w:ascii="ＭＳ 明朝" w:hAnsi="ＭＳ 明朝" w:eastAsia="ＭＳ 明朝"/>
      </w:rPr>
    </w:lvl>
    <w:lvl w:ilvl="1" w:tplc="0409000B">
      <w:numFmt w:val="bullet"/>
      <w:lvlText w:val=""/>
      <w:lvlJc w:val="left"/>
      <w:pPr>
        <w:ind w:left="960" w:hanging="480"/>
      </w:pPr>
      <w:rPr>
        <w:rFonts w:hint="default"/>
      </w:rPr>
    </w:lvl>
    <w:lvl w:ilvl="2" w:tplc="0409000D">
      <w:numFmt w:val="bullet"/>
      <w:lvlText w:val=""/>
      <w:lvlJc w:val="left"/>
      <w:pPr>
        <w:ind w:left="1440" w:hanging="480"/>
      </w:pPr>
      <w:rPr>
        <w:rFonts w:hint="default"/>
      </w:rPr>
    </w:lvl>
    <w:lvl w:ilvl="3" w:tplc="04090001">
      <w:numFmt w:val="bullet"/>
      <w:lvlText w:val=""/>
      <w:lvlJc w:val="left"/>
      <w:pPr>
        <w:ind w:left="1920" w:hanging="480"/>
      </w:pPr>
      <w:rPr>
        <w:rFonts w:hint="default"/>
      </w:rPr>
    </w:lvl>
    <w:lvl w:ilvl="4" w:tplc="0409000B">
      <w:numFmt w:val="bullet"/>
      <w:lvlText w:val=""/>
      <w:lvlJc w:val="left"/>
      <w:pPr>
        <w:ind w:left="2400" w:hanging="480"/>
      </w:pPr>
      <w:rPr>
        <w:rFonts w:hint="default"/>
      </w:rPr>
    </w:lvl>
    <w:lvl w:ilvl="5" w:tplc="0409000D">
      <w:numFmt w:val="bullet"/>
      <w:lvlText w:val=""/>
      <w:lvlJc w:val="left"/>
      <w:pPr>
        <w:ind w:left="2880" w:hanging="480"/>
      </w:pPr>
      <w:rPr>
        <w:rFonts w:hint="default"/>
      </w:rPr>
    </w:lvl>
    <w:lvl w:ilvl="6" w:tplc="04090001">
      <w:numFmt w:val="bullet"/>
      <w:lvlText w:val=""/>
      <w:lvlJc w:val="left"/>
      <w:pPr>
        <w:ind w:left="3360" w:hanging="480"/>
      </w:pPr>
      <w:rPr>
        <w:rFonts w:hint="default"/>
      </w:rPr>
    </w:lvl>
    <w:lvl w:ilvl="7" w:tplc="0409000B">
      <w:numFmt w:val="bullet"/>
      <w:lvlText w:val=""/>
      <w:lvlJc w:val="left"/>
      <w:pPr>
        <w:ind w:left="3840" w:hanging="480"/>
      </w:pPr>
      <w:rPr>
        <w:rFonts w:hint="default"/>
      </w:rPr>
    </w:lvl>
    <w:lvl w:ilvl="8" w:tplc="0409000D">
      <w:numFmt w:val="bullet"/>
      <w:lvlText w:val=""/>
      <w:lvlJc w:val="left"/>
      <w:pPr>
        <w:ind w:left="4320" w:hanging="480"/>
      </w:pPr>
      <w:rPr>
        <w:rFonts w:hint="default"/>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efaultTabStop w:val="840"/>
  <w:defaultTableStyle w:val="33"/>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960" w:leftChars="400"/>
    </w:pPr>
  </w:style>
  <w:style w:type="paragraph" w:styleId="20">
    <w:name w:val="Date"/>
    <w:basedOn w:val="0"/>
    <w:next w:val="0"/>
    <w:link w:val="21"/>
    <w:uiPriority w:val="0"/>
  </w:style>
  <w:style w:type="character" w:styleId="21" w:customStyle="1">
    <w:name w:val="日付 (文字)"/>
    <w:basedOn w:val="10"/>
    <w:next w:val="21"/>
    <w:link w:val="20"/>
    <w:uiPriority w:val="0"/>
  </w:style>
  <w:style w:type="paragraph" w:styleId="22" w:customStyle="1">
    <w:name w:val="Default"/>
    <w:next w:val="22"/>
    <w:link w:val="0"/>
    <w:uiPriority w:val="0"/>
    <w:pPr>
      <w:widowControl w:val="0"/>
      <w:autoSpaceDE w:val="0"/>
      <w:autoSpaceDN w:val="0"/>
      <w:adjustRightInd w:val="0"/>
    </w:pPr>
    <w:rPr>
      <w:rFonts w:ascii="ＭＳ 明朝" w:hAnsi="ＭＳ 明朝" w:eastAsia="ＭＳ 明朝"/>
      <w:color w:val="000000"/>
      <w:kern w:val="0"/>
    </w:rPr>
  </w:style>
  <w:style w:type="character" w:styleId="23">
    <w:name w:val="page number"/>
    <w:basedOn w:val="10"/>
    <w:next w:val="23"/>
    <w:link w:val="0"/>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Normal (Web)"/>
    <w:basedOn w:val="0"/>
    <w:next w:val="26"/>
    <w:link w:val="0"/>
    <w:uiPriority w:val="0"/>
    <w:pPr>
      <w:widowControl w:val="1"/>
      <w:spacing w:before="4" w:beforeLines="1" w:beforeAutospacing="0" w:after="4" w:afterLines="1" w:afterAutospacing="0"/>
      <w:jc w:val="left"/>
    </w:pPr>
    <w:rPr>
      <w:kern w:val="0"/>
      <w:sz w:val="20"/>
    </w:rPr>
  </w:style>
  <w:style w:type="paragraph" w:styleId="27">
    <w:name w:val="HTML Preformatted"/>
    <w:basedOn w:val="0"/>
    <w:next w:val="27"/>
    <w:link w:val="28"/>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kern w:val="0"/>
      <w:sz w:val="20"/>
    </w:rPr>
  </w:style>
  <w:style w:type="character" w:styleId="28" w:customStyle="1">
    <w:name w:val="HTML 書式付き (文字)"/>
    <w:basedOn w:val="10"/>
    <w:next w:val="28"/>
    <w:link w:val="27"/>
    <w:uiPriority w:val="0"/>
    <w:rPr>
      <w:kern w:val="0"/>
      <w:sz w:val="20"/>
    </w:rPr>
  </w:style>
  <w:style w:type="paragraph" w:styleId="29">
    <w:name w:val="footnote text"/>
    <w:basedOn w:val="0"/>
    <w:next w:val="29"/>
    <w:link w:val="30"/>
    <w:uiPriority w:val="0"/>
    <w:semiHidden/>
    <w:pPr>
      <w:snapToGrid w:val="0"/>
      <w:jc w:val="left"/>
    </w:pPr>
  </w:style>
  <w:style w:type="character" w:styleId="30" w:customStyle="1">
    <w:name w:val="脚注文字列 (文字)"/>
    <w:basedOn w:val="10"/>
    <w:next w:val="30"/>
    <w:link w:val="29"/>
    <w:uiPriority w:val="0"/>
  </w:style>
  <w:style w:type="paragraph" w:styleId="31">
    <w:name w:val="Balloon Text"/>
    <w:basedOn w:val="0"/>
    <w:next w:val="31"/>
    <w:link w:val="0"/>
    <w:uiPriority w:val="0"/>
    <w:semiHidden/>
    <w:rPr>
      <w:rFonts w:asciiTheme="majorHAnsi" w:hAnsiTheme="majorHAnsi" w:eastAsiaTheme="majorEastAsia"/>
      <w:sz w:val="18"/>
    </w:rPr>
  </w:style>
  <w:style w:type="table" w:styleId="32">
    <w:name w:val="Table Grid"/>
    <w:basedOn w:val="11"/>
    <w:next w:val="32"/>
    <w:link w:val="0"/>
    <w:uiPriority w:val="0"/>
    <w:rPr>
      <w:sz w:val="21"/>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639</TotalTime>
  <Pages>8</Pages>
  <Words>26</Words>
  <Characters>5738</Characters>
  <Application>JUST Note</Application>
  <Lines>1790</Lines>
  <Paragraphs>268</Paragraphs>
  <CharactersWithSpaces>5945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Apache POI</dc:creator>
  <cp:lastModifiedBy>sc0192</cp:lastModifiedBy>
  <cp:lastPrinted>2026-07-10T04:09:43Z</cp:lastPrinted>
  <dcterms:created xsi:type="dcterms:W3CDTF">2020-10-02T11:33:00Z</dcterms:created>
  <dcterms:modified xsi:type="dcterms:W3CDTF">2026-07-28T01:53:24Z</dcterms:modified>
  <cp:revision>31</cp:revision>
</cp:coreProperties>
</file>